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34D40CC2"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7866A8">
        <w:rPr>
          <w:rFonts w:ascii="Arial" w:hAnsi="Arial" w:cs="Arial"/>
          <w:b/>
        </w:rPr>
        <w:t>119/2024</w:t>
      </w:r>
    </w:p>
    <w:p w14:paraId="720F3E12" w14:textId="6BAF003E"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7866A8">
        <w:rPr>
          <w:rFonts w:ascii="Arial" w:hAnsi="Arial" w:cs="Arial"/>
          <w:b/>
        </w:rPr>
        <w:t>062/2024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07D8DF90"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bookmarkStart w:id="0" w:name="_Hlk165460712"/>
      <w:bookmarkStart w:id="1" w:name="_Hlk151640065"/>
      <w:bookmarkStart w:id="2" w:name="_Hlk160696835"/>
      <w:r w:rsidR="00EB53A3">
        <w:rPr>
          <w:rFonts w:ascii="Arial" w:hAnsi="Arial" w:cs="Arial"/>
          <w:u w:val="single"/>
        </w:rPr>
        <w:t>:</w:t>
      </w:r>
      <w:r w:rsidR="00EB53A3" w:rsidRPr="006227F0">
        <w:rPr>
          <w:rFonts w:ascii="Arial" w:hAnsi="Arial" w:cs="Arial"/>
        </w:rPr>
        <w:t xml:space="preserve"> </w:t>
      </w:r>
      <w:bookmarkStart w:id="3" w:name="_Hlk172967420"/>
      <w:r w:rsidR="00EB53A3" w:rsidRPr="00EB53A3">
        <w:rPr>
          <w:rFonts w:ascii="Arial" w:hAnsi="Arial" w:cs="Arial"/>
          <w:b/>
          <w:bCs/>
          <w:szCs w:val="21"/>
          <w:lang w:val="pt-PT"/>
        </w:rPr>
        <w:t>PRESTAÇÃO DE SERVIÇO DE CESSÃO DE DIREITO DE USO DE SOFTWARE 100% CESSÍVEL VIA WEB, INCLUINDO TREINAMENTO E SUPORTE TÉCNICO, PARA REALIZAÇÃO DA GESTÃO, MONITORAMENTO E AUDITORIA DA APURAÇÃO DO VALOR ADICIONADO MUNICIPAL - VAF.</w:t>
      </w:r>
    </w:p>
    <w:bookmarkEnd w:id="0"/>
    <w:bookmarkEnd w:id="3"/>
    <w:p w14:paraId="1149E778" w14:textId="77777777" w:rsidR="002121C6" w:rsidRDefault="002121C6" w:rsidP="002121C6">
      <w:pPr>
        <w:spacing w:line="276" w:lineRule="auto"/>
        <w:contextualSpacing/>
        <w:jc w:val="both"/>
        <w:rPr>
          <w:rFonts w:ascii="Arial" w:hAnsi="Arial" w:cs="Arial"/>
          <w:lang w:val="pt-PT"/>
        </w:rPr>
      </w:pPr>
    </w:p>
    <w:bookmarkEnd w:id="1"/>
    <w:bookmarkEnd w:id="2"/>
    <w:p w14:paraId="6E5C535A" w14:textId="14423C1D"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bookmarkStart w:id="4" w:name="_Hlk172967515"/>
      <w:r w:rsidRPr="008645B5">
        <w:rPr>
          <w:rFonts w:ascii="Arial" w:hAnsi="Arial" w:cs="Arial"/>
          <w:bCs/>
        </w:rPr>
        <w:t>R$</w:t>
      </w:r>
      <w:r w:rsidR="00D72889" w:rsidRPr="008645B5">
        <w:rPr>
          <w:rFonts w:ascii="Arial" w:hAnsi="Arial" w:cs="Arial"/>
          <w:bCs/>
        </w:rPr>
        <w:t xml:space="preserve"> </w:t>
      </w:r>
      <w:r w:rsidR="008645B5" w:rsidRPr="008645B5">
        <w:rPr>
          <w:rFonts w:ascii="Arial" w:hAnsi="Arial" w:cs="Arial"/>
          <w:bCs/>
        </w:rPr>
        <w:t>3</w:t>
      </w:r>
      <w:r w:rsidR="00EB53A3">
        <w:rPr>
          <w:rFonts w:ascii="Arial" w:hAnsi="Arial" w:cs="Arial"/>
          <w:bCs/>
        </w:rPr>
        <w:t>0.000,00</w:t>
      </w:r>
      <w:r w:rsidR="00E77478" w:rsidRPr="008645B5">
        <w:rPr>
          <w:rFonts w:ascii="Arial" w:hAnsi="Arial" w:cs="Arial"/>
          <w:bCs/>
        </w:rPr>
        <w:t xml:space="preserve"> </w:t>
      </w:r>
      <w:r w:rsidR="00164DC9" w:rsidRPr="008645B5">
        <w:rPr>
          <w:rFonts w:ascii="Arial" w:hAnsi="Arial" w:cs="Arial"/>
          <w:bCs/>
        </w:rPr>
        <w:t>(</w:t>
      </w:r>
      <w:r w:rsidR="00EB53A3">
        <w:rPr>
          <w:rFonts w:ascii="Arial" w:hAnsi="Arial" w:cs="Arial"/>
          <w:bCs/>
        </w:rPr>
        <w:t xml:space="preserve">Trinta </w:t>
      </w:r>
      <w:r w:rsidR="008645B5" w:rsidRPr="008645B5">
        <w:rPr>
          <w:rFonts w:ascii="Arial" w:hAnsi="Arial" w:cs="Arial"/>
          <w:bCs/>
        </w:rPr>
        <w:t>mil reais</w:t>
      </w:r>
      <w:r w:rsidR="005E61C1" w:rsidRPr="008645B5">
        <w:rPr>
          <w:rFonts w:ascii="Arial" w:hAnsi="Arial" w:cs="Arial"/>
          <w:bCs/>
        </w:rPr>
        <w:t>)</w:t>
      </w:r>
      <w:bookmarkEnd w:id="4"/>
      <w:r w:rsidR="005E61C1">
        <w:rPr>
          <w:rFonts w:ascii="Arial" w:hAnsi="Arial" w:cs="Arial"/>
          <w:bCs/>
        </w:rPr>
        <w:t xml:space="preserve"> </w:t>
      </w:r>
      <w:r w:rsidR="00E77478">
        <w:rPr>
          <w:rFonts w:ascii="Arial" w:hAnsi="Arial" w:cs="Arial"/>
          <w:bCs/>
        </w:rPr>
        <w:t xml:space="preserve"> </w:t>
      </w:r>
    </w:p>
    <w:p w14:paraId="5B0C7D1D" w14:textId="77777777" w:rsidR="008272A3" w:rsidRPr="00527B75" w:rsidRDefault="008272A3" w:rsidP="008272A3">
      <w:pPr>
        <w:shd w:val="clear" w:color="auto" w:fill="D9E2F3" w:themeFill="accent1" w:themeFillTint="33"/>
        <w:spacing w:after="120"/>
        <w:jc w:val="both"/>
        <w:rPr>
          <w:rFonts w:ascii="Arial" w:hAnsi="Arial" w:cs="Arial"/>
        </w:rPr>
      </w:pPr>
    </w:p>
    <w:p w14:paraId="0928A3FF" w14:textId="77777777" w:rsidR="008272A3" w:rsidRPr="006A5076" w:rsidRDefault="008272A3" w:rsidP="008272A3">
      <w:pPr>
        <w:shd w:val="clear" w:color="auto" w:fill="D9E2F3" w:themeFill="accent1" w:themeFillTint="33"/>
        <w:rPr>
          <w:rFonts w:ascii="Arial" w:hAnsi="Arial" w:cs="Arial"/>
          <w:b/>
          <w:bCs/>
        </w:rPr>
      </w:pPr>
      <w:r w:rsidRPr="006A5076">
        <w:rPr>
          <w:rFonts w:ascii="Arial" w:hAnsi="Arial" w:cs="Arial"/>
          <w:b/>
          <w:bCs/>
        </w:rPr>
        <w:t xml:space="preserve">DATA DE ENTREGA DAS PROPOSTAS: </w:t>
      </w:r>
      <w:r w:rsidRPr="006A5076">
        <w:rPr>
          <w:rFonts w:ascii="Arial" w:hAnsi="Arial" w:cs="Arial"/>
          <w:bCs/>
        </w:rPr>
        <w:t xml:space="preserve">09/08/2024 às 10:00 horas </w:t>
      </w:r>
    </w:p>
    <w:p w14:paraId="772814AC" w14:textId="77777777" w:rsidR="008272A3" w:rsidRPr="006A5076" w:rsidRDefault="008272A3" w:rsidP="008272A3">
      <w:pPr>
        <w:shd w:val="clear" w:color="auto" w:fill="D9E2F3" w:themeFill="accent1" w:themeFillTint="33"/>
        <w:rPr>
          <w:rFonts w:ascii="Arial" w:hAnsi="Arial" w:cs="Arial"/>
        </w:rPr>
      </w:pPr>
    </w:p>
    <w:p w14:paraId="57ADFCAD" w14:textId="77777777" w:rsidR="008272A3" w:rsidRPr="000551C6" w:rsidRDefault="008272A3" w:rsidP="008272A3">
      <w:pPr>
        <w:shd w:val="clear" w:color="auto" w:fill="D9E2F3" w:themeFill="accent1" w:themeFillTint="33"/>
        <w:jc w:val="both"/>
        <w:rPr>
          <w:rFonts w:ascii="Arial" w:hAnsi="Arial" w:cs="Arial"/>
          <w:b/>
          <w:bCs/>
        </w:rPr>
      </w:pPr>
      <w:r w:rsidRPr="006A5076">
        <w:rPr>
          <w:rFonts w:ascii="Arial" w:hAnsi="Arial" w:cs="Arial"/>
          <w:b/>
          <w:bCs/>
        </w:rPr>
        <w:t xml:space="preserve">DATA DA SESSÃO DE LANCES: </w:t>
      </w:r>
      <w:r w:rsidRPr="006A5076">
        <w:rPr>
          <w:rFonts w:ascii="Arial" w:hAnsi="Arial" w:cs="Arial"/>
          <w:bCs/>
        </w:rPr>
        <w:t>09/08/2024.</w:t>
      </w:r>
      <w:r w:rsidRPr="000551C6">
        <w:rPr>
          <w:rFonts w:ascii="Arial" w:hAnsi="Arial" w:cs="Arial"/>
          <w:bCs/>
        </w:rPr>
        <w:t xml:space="preserve"> </w:t>
      </w:r>
    </w:p>
    <w:p w14:paraId="1EC16AC4" w14:textId="77777777" w:rsidR="00BF096D" w:rsidRDefault="00BF096D" w:rsidP="007D35CA">
      <w:pPr>
        <w:spacing w:after="120"/>
        <w:jc w:val="both"/>
        <w:rPr>
          <w:rFonts w:ascii="Arial" w:hAnsi="Arial" w:cs="Arial"/>
          <w:b/>
          <w:bCs/>
        </w:rPr>
      </w:pPr>
    </w:p>
    <w:p w14:paraId="5CF677EB" w14:textId="77777777" w:rsidR="00EB53A3" w:rsidRPr="008969E2" w:rsidRDefault="00EB53A3" w:rsidP="00EB53A3">
      <w:pPr>
        <w:spacing w:after="120"/>
        <w:jc w:val="both"/>
        <w:rPr>
          <w:rFonts w:ascii="Arial" w:hAnsi="Arial" w:cs="Arial"/>
          <w:b/>
          <w:bCs/>
        </w:rPr>
      </w:pPr>
      <w:r w:rsidRPr="008969E2">
        <w:rPr>
          <w:rFonts w:ascii="Arial" w:hAnsi="Arial" w:cs="Arial"/>
          <w:b/>
          <w:bCs/>
        </w:rPr>
        <w:t xml:space="preserve">PREFERÊNCIA ME/EPP/EQUIPARADAS: </w:t>
      </w:r>
      <w:r w:rsidRPr="008969E2">
        <w:rPr>
          <w:rFonts w:ascii="Arial" w:hAnsi="Arial" w:cs="Arial"/>
        </w:rPr>
        <w:t>SIM</w:t>
      </w:r>
    </w:p>
    <w:p w14:paraId="766363E2" w14:textId="77777777" w:rsidR="00EB53A3" w:rsidRDefault="00EB53A3"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Barão de Ayruoca,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2462A879"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EB53A3">
        <w:rPr>
          <w:rFonts w:ascii="Arial" w:hAnsi="Arial" w:cs="Arial"/>
        </w:rPr>
        <w:t>25</w:t>
      </w:r>
      <w:r w:rsidR="00D72889">
        <w:rPr>
          <w:rFonts w:ascii="Arial" w:hAnsi="Arial" w:cs="Arial"/>
        </w:rPr>
        <w:t xml:space="preserve"> </w:t>
      </w:r>
      <w:r w:rsidR="003C44E4" w:rsidRPr="00527B75">
        <w:rPr>
          <w:rFonts w:ascii="Arial" w:hAnsi="Arial" w:cs="Arial"/>
        </w:rPr>
        <w:t xml:space="preserve">de </w:t>
      </w:r>
      <w:r w:rsidR="00DB638B">
        <w:rPr>
          <w:rFonts w:ascii="Arial" w:hAnsi="Arial" w:cs="Arial"/>
        </w:rPr>
        <w:t>ju</w:t>
      </w:r>
      <w:r w:rsidR="0084435D">
        <w:rPr>
          <w:rFonts w:ascii="Arial" w:hAnsi="Arial" w:cs="Arial"/>
        </w:rPr>
        <w:t>l</w:t>
      </w:r>
      <w:r w:rsidR="00DB638B">
        <w:rPr>
          <w:rFonts w:ascii="Arial" w:hAnsi="Arial" w:cs="Arial"/>
        </w:rPr>
        <w:t>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5483BC28" w14:textId="77777777" w:rsidR="00974346" w:rsidRDefault="00974346"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6697A34A" w14:textId="2A42A4CD" w:rsidR="00332653" w:rsidRPr="008645B5" w:rsidRDefault="00332653" w:rsidP="00332653">
      <w:pPr>
        <w:spacing w:after="120"/>
        <w:jc w:val="center"/>
        <w:rPr>
          <w:rFonts w:ascii="Arial" w:hAnsi="Arial" w:cs="Arial"/>
          <w:b/>
          <w:bCs/>
          <w:i/>
          <w:iCs/>
        </w:rPr>
      </w:pPr>
      <w:r w:rsidRPr="008645B5">
        <w:rPr>
          <w:rFonts w:ascii="Arial" w:hAnsi="Arial" w:cs="Arial"/>
          <w:b/>
        </w:rPr>
        <w:lastRenderedPageBreak/>
        <w:t xml:space="preserve">PROCESSO Nº </w:t>
      </w:r>
      <w:r w:rsidR="007866A8">
        <w:rPr>
          <w:rFonts w:ascii="Arial" w:hAnsi="Arial" w:cs="Arial"/>
          <w:b/>
        </w:rPr>
        <w:t>119/2024</w:t>
      </w:r>
    </w:p>
    <w:p w14:paraId="62603DAD" w14:textId="05713112"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7866A8">
        <w:rPr>
          <w:rFonts w:ascii="Arial" w:hAnsi="Arial" w:cs="Arial"/>
          <w:b/>
        </w:rPr>
        <w:t>062/2024</w:t>
      </w:r>
    </w:p>
    <w:p w14:paraId="0848DA58" w14:textId="77777777" w:rsidR="00601CAC" w:rsidRDefault="00601CAC" w:rsidP="007D35CA">
      <w:pPr>
        <w:spacing w:after="120"/>
        <w:rPr>
          <w:rFonts w:ascii="Arial" w:hAnsi="Arial" w:cs="Arial"/>
        </w:rPr>
      </w:pPr>
    </w:p>
    <w:p w14:paraId="7C69A52A" w14:textId="1ACDFBF0" w:rsidR="00527B75"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3A3DCD">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2EC809F5" w14:textId="77777777" w:rsidR="008272A3" w:rsidRPr="00527B75" w:rsidRDefault="008272A3" w:rsidP="008272A3">
      <w:pPr>
        <w:shd w:val="clear" w:color="auto" w:fill="D9E2F3" w:themeFill="accent1" w:themeFillTint="33"/>
        <w:spacing w:after="120"/>
        <w:jc w:val="both"/>
        <w:rPr>
          <w:rFonts w:ascii="Arial" w:hAnsi="Arial" w:cs="Arial"/>
        </w:rPr>
      </w:pPr>
      <w:bookmarkStart w:id="5" w:name="_Toc104906818"/>
    </w:p>
    <w:p w14:paraId="4B32CB6D" w14:textId="77777777" w:rsidR="008272A3" w:rsidRPr="006A5076" w:rsidRDefault="008272A3" w:rsidP="008272A3">
      <w:pPr>
        <w:shd w:val="clear" w:color="auto" w:fill="D9E2F3" w:themeFill="accent1" w:themeFillTint="33"/>
        <w:rPr>
          <w:rFonts w:ascii="Arial" w:hAnsi="Arial" w:cs="Arial"/>
          <w:b/>
          <w:bCs/>
        </w:rPr>
      </w:pPr>
      <w:r w:rsidRPr="006A5076">
        <w:rPr>
          <w:rFonts w:ascii="Arial" w:hAnsi="Arial" w:cs="Arial"/>
          <w:b/>
          <w:bCs/>
        </w:rPr>
        <w:t xml:space="preserve">DATA DE ENTREGA DAS PROPOSTAS: </w:t>
      </w:r>
      <w:r w:rsidRPr="006A5076">
        <w:rPr>
          <w:rFonts w:ascii="Arial" w:hAnsi="Arial" w:cs="Arial"/>
          <w:bCs/>
        </w:rPr>
        <w:t xml:space="preserve">09/08/2024 às 10:00 horas </w:t>
      </w:r>
    </w:p>
    <w:p w14:paraId="76B3031D" w14:textId="77777777" w:rsidR="008272A3" w:rsidRPr="006A5076" w:rsidRDefault="008272A3" w:rsidP="008272A3">
      <w:pPr>
        <w:shd w:val="clear" w:color="auto" w:fill="D9E2F3" w:themeFill="accent1" w:themeFillTint="33"/>
        <w:rPr>
          <w:rFonts w:ascii="Arial" w:hAnsi="Arial" w:cs="Arial"/>
        </w:rPr>
      </w:pPr>
    </w:p>
    <w:p w14:paraId="4C8B6CAA" w14:textId="77777777" w:rsidR="008272A3" w:rsidRPr="000551C6" w:rsidRDefault="008272A3" w:rsidP="008272A3">
      <w:pPr>
        <w:shd w:val="clear" w:color="auto" w:fill="D9E2F3" w:themeFill="accent1" w:themeFillTint="33"/>
        <w:jc w:val="both"/>
        <w:rPr>
          <w:rFonts w:ascii="Arial" w:hAnsi="Arial" w:cs="Arial"/>
          <w:b/>
          <w:bCs/>
        </w:rPr>
      </w:pPr>
      <w:r w:rsidRPr="006A5076">
        <w:rPr>
          <w:rFonts w:ascii="Arial" w:hAnsi="Arial" w:cs="Arial"/>
          <w:b/>
          <w:bCs/>
        </w:rPr>
        <w:t xml:space="preserve">DATA DA SESSÃO DE LANCES: </w:t>
      </w:r>
      <w:r w:rsidRPr="006A5076">
        <w:rPr>
          <w:rFonts w:ascii="Arial" w:hAnsi="Arial" w:cs="Arial"/>
          <w:bCs/>
        </w:rPr>
        <w:t>09/08/2024.</w:t>
      </w:r>
      <w:r w:rsidRPr="000551C6">
        <w:rPr>
          <w:rFonts w:ascii="Arial" w:hAnsi="Arial" w:cs="Arial"/>
          <w:bCs/>
        </w:rPr>
        <w:t xml:space="preserve"> </w:t>
      </w:r>
    </w:p>
    <w:p w14:paraId="014F8389" w14:textId="77777777" w:rsidR="00081CFF" w:rsidRDefault="00081CFF" w:rsidP="00CF4035">
      <w:pPr>
        <w:spacing w:after="120"/>
        <w:jc w:val="center"/>
        <w:rPr>
          <w:rFonts w:ascii="Arial" w:hAnsi="Arial" w:cs="Arial"/>
          <w:b/>
        </w:rPr>
      </w:pPr>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5"/>
    </w:p>
    <w:p w14:paraId="56566AEB" w14:textId="77777777" w:rsidR="00675E45" w:rsidRDefault="00675E45" w:rsidP="00675E45">
      <w:pPr>
        <w:jc w:val="both"/>
        <w:rPr>
          <w:rFonts w:ascii="Arial" w:hAnsi="Arial" w:cs="Arial"/>
          <w:color w:val="000000" w:themeColor="text1"/>
        </w:rPr>
      </w:pPr>
    </w:p>
    <w:p w14:paraId="3712C131" w14:textId="524799FF" w:rsidR="00DB638B" w:rsidRDefault="007866A8" w:rsidP="007866A8">
      <w:pPr>
        <w:pStyle w:val="PargrafodaLista"/>
        <w:numPr>
          <w:ilvl w:val="0"/>
          <w:numId w:val="22"/>
        </w:numPr>
        <w:spacing w:line="276" w:lineRule="auto"/>
        <w:jc w:val="both"/>
        <w:rPr>
          <w:rFonts w:ascii="Arial" w:hAnsi="Arial" w:cs="Arial"/>
          <w:b/>
          <w:bCs/>
          <w:lang w:val="pt-PT"/>
        </w:rPr>
      </w:pPr>
      <w:bookmarkStart w:id="6" w:name="_Hlk165462895"/>
      <w:r w:rsidRPr="007866A8">
        <w:rPr>
          <w:rFonts w:ascii="Arial" w:hAnsi="Arial" w:cs="Arial"/>
          <w:b/>
          <w:bCs/>
          <w:lang w:val="pt-PT"/>
        </w:rPr>
        <w:t>PRESTAÇÃO DE SERVIÇO DE CESSÃO DE DIREITO DE USO DE SOFTWARE 100% CESSÍVEL VIA WEB, INCLUINDO TREINAMENTO E SUPORTE TÉCNICO, PARA REALIZAÇÃO DA GESTÃO, MONITORAMENTO E AUDITORIA DA APURAÇÃO DO V</w:t>
      </w:r>
      <w:r>
        <w:rPr>
          <w:rFonts w:ascii="Arial" w:hAnsi="Arial" w:cs="Arial"/>
          <w:b/>
          <w:bCs/>
          <w:lang w:val="pt-PT"/>
        </w:rPr>
        <w:t>ALOR ADICIONADO MUNICIPAL - VAF</w:t>
      </w:r>
      <w:r w:rsidRPr="00DB638B">
        <w:rPr>
          <w:rFonts w:ascii="Arial" w:hAnsi="Arial" w:cs="Arial"/>
          <w:b/>
          <w:bCs/>
          <w:lang w:val="pt-PT"/>
        </w:rPr>
        <w:t>.</w:t>
      </w:r>
    </w:p>
    <w:p w14:paraId="5E687D0A" w14:textId="77777777" w:rsidR="00081CFF" w:rsidRPr="00DB638B" w:rsidRDefault="00081CFF" w:rsidP="00081CFF">
      <w:pPr>
        <w:pStyle w:val="PargrafodaLista"/>
        <w:spacing w:line="276" w:lineRule="auto"/>
        <w:ind w:left="405"/>
        <w:jc w:val="both"/>
        <w:rPr>
          <w:rFonts w:ascii="Arial" w:hAnsi="Arial" w:cs="Arial"/>
          <w:b/>
          <w:bCs/>
          <w:lang w:val="pt-PT"/>
        </w:rPr>
      </w:pPr>
    </w:p>
    <w:p w14:paraId="7A8D5094" w14:textId="5C331482" w:rsidR="00B6793E" w:rsidRPr="00396506" w:rsidRDefault="00F233E0" w:rsidP="009B11D0">
      <w:pPr>
        <w:widowControl/>
        <w:numPr>
          <w:ilvl w:val="1"/>
          <w:numId w:val="22"/>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505" w:type="dxa"/>
        <w:tblInd w:w="55" w:type="dxa"/>
        <w:tblCellMar>
          <w:left w:w="70" w:type="dxa"/>
          <w:right w:w="70" w:type="dxa"/>
        </w:tblCellMar>
        <w:tblLook w:val="04A0" w:firstRow="1" w:lastRow="0" w:firstColumn="1" w:lastColumn="0" w:noHBand="0" w:noVBand="1"/>
      </w:tblPr>
      <w:tblGrid>
        <w:gridCol w:w="656"/>
        <w:gridCol w:w="4044"/>
        <w:gridCol w:w="674"/>
        <w:gridCol w:w="1131"/>
        <w:gridCol w:w="1500"/>
        <w:gridCol w:w="1500"/>
      </w:tblGrid>
      <w:tr w:rsidR="007866A8" w:rsidRPr="007866A8" w14:paraId="50B39FCE" w14:textId="77777777" w:rsidTr="007866A8">
        <w:trPr>
          <w:trHeight w:val="266"/>
        </w:trPr>
        <w:tc>
          <w:tcPr>
            <w:tcW w:w="950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6F218F1" w14:textId="77777777" w:rsidR="007866A8" w:rsidRPr="007866A8" w:rsidRDefault="007866A8" w:rsidP="007866A8">
            <w:pPr>
              <w:widowControl/>
              <w:suppressAutoHyphens w:val="0"/>
              <w:jc w:val="center"/>
              <w:rPr>
                <w:rFonts w:ascii="Arial" w:eastAsia="Times New Roman" w:hAnsi="Arial" w:cs="Arial"/>
                <w:b/>
                <w:bCs/>
                <w:kern w:val="0"/>
                <w:lang w:eastAsia="pt-BR" w:bidi="ar-SA"/>
              </w:rPr>
            </w:pPr>
            <w:r w:rsidRPr="007866A8">
              <w:rPr>
                <w:rFonts w:ascii="Arial" w:eastAsia="Times New Roman" w:hAnsi="Arial" w:cs="Arial"/>
                <w:b/>
                <w:bCs/>
                <w:kern w:val="0"/>
                <w:lang w:eastAsia="pt-BR" w:bidi="ar-SA"/>
              </w:rPr>
              <w:t>Valor de Referência</w:t>
            </w:r>
          </w:p>
        </w:tc>
      </w:tr>
      <w:tr w:rsidR="007866A8" w:rsidRPr="007866A8" w14:paraId="2510EC9B" w14:textId="77777777" w:rsidTr="007866A8">
        <w:trPr>
          <w:trHeight w:val="406"/>
        </w:trPr>
        <w:tc>
          <w:tcPr>
            <w:tcW w:w="656" w:type="dxa"/>
            <w:tcBorders>
              <w:top w:val="nil"/>
              <w:left w:val="single" w:sz="4" w:space="0" w:color="000000"/>
              <w:bottom w:val="single" w:sz="4" w:space="0" w:color="000000"/>
              <w:right w:val="single" w:sz="4" w:space="0" w:color="000000"/>
            </w:tcBorders>
            <w:shd w:val="clear" w:color="auto" w:fill="auto"/>
            <w:vAlign w:val="center"/>
            <w:hideMark/>
          </w:tcPr>
          <w:p w14:paraId="16067BE7" w14:textId="77777777" w:rsidR="007866A8" w:rsidRPr="007866A8" w:rsidRDefault="007866A8" w:rsidP="007866A8">
            <w:pPr>
              <w:widowControl/>
              <w:suppressAutoHyphens w:val="0"/>
              <w:jc w:val="center"/>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N° Item</w:t>
            </w:r>
          </w:p>
        </w:tc>
        <w:tc>
          <w:tcPr>
            <w:tcW w:w="4068" w:type="dxa"/>
            <w:tcBorders>
              <w:top w:val="nil"/>
              <w:left w:val="nil"/>
              <w:bottom w:val="single" w:sz="4" w:space="0" w:color="000000"/>
              <w:right w:val="single" w:sz="4" w:space="0" w:color="000000"/>
            </w:tcBorders>
            <w:shd w:val="clear" w:color="auto" w:fill="auto"/>
            <w:vAlign w:val="center"/>
            <w:hideMark/>
          </w:tcPr>
          <w:p w14:paraId="11CC0D22" w14:textId="77777777" w:rsidR="007866A8" w:rsidRPr="007866A8" w:rsidRDefault="007866A8" w:rsidP="007866A8">
            <w:pPr>
              <w:widowControl/>
              <w:suppressAutoHyphens w:val="0"/>
              <w:jc w:val="center"/>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Descrição</w:t>
            </w:r>
          </w:p>
        </w:tc>
        <w:tc>
          <w:tcPr>
            <w:tcW w:w="675" w:type="dxa"/>
            <w:tcBorders>
              <w:top w:val="nil"/>
              <w:left w:val="nil"/>
              <w:bottom w:val="single" w:sz="4" w:space="0" w:color="000000"/>
              <w:right w:val="single" w:sz="4" w:space="0" w:color="000000"/>
            </w:tcBorders>
            <w:shd w:val="clear" w:color="auto" w:fill="auto"/>
            <w:vAlign w:val="center"/>
            <w:hideMark/>
          </w:tcPr>
          <w:p w14:paraId="5C209E60" w14:textId="77777777" w:rsidR="007866A8" w:rsidRPr="007866A8" w:rsidRDefault="007866A8" w:rsidP="007866A8">
            <w:pPr>
              <w:widowControl/>
              <w:suppressAutoHyphens w:val="0"/>
              <w:jc w:val="center"/>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UND</w:t>
            </w:r>
          </w:p>
        </w:tc>
        <w:tc>
          <w:tcPr>
            <w:tcW w:w="1106" w:type="dxa"/>
            <w:tcBorders>
              <w:top w:val="nil"/>
              <w:left w:val="nil"/>
              <w:bottom w:val="single" w:sz="4" w:space="0" w:color="000000"/>
              <w:right w:val="single" w:sz="4" w:space="0" w:color="000000"/>
            </w:tcBorders>
            <w:shd w:val="clear" w:color="auto" w:fill="auto"/>
            <w:vAlign w:val="center"/>
            <w:hideMark/>
          </w:tcPr>
          <w:p w14:paraId="6A68BE96" w14:textId="77777777" w:rsidR="007866A8" w:rsidRPr="007866A8" w:rsidRDefault="007866A8" w:rsidP="007866A8">
            <w:pPr>
              <w:widowControl/>
              <w:suppressAutoHyphens w:val="0"/>
              <w:jc w:val="center"/>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Quantidade</w:t>
            </w:r>
          </w:p>
        </w:tc>
        <w:tc>
          <w:tcPr>
            <w:tcW w:w="1500" w:type="dxa"/>
            <w:tcBorders>
              <w:top w:val="nil"/>
              <w:left w:val="nil"/>
              <w:bottom w:val="single" w:sz="4" w:space="0" w:color="000000"/>
              <w:right w:val="single" w:sz="4" w:space="0" w:color="000000"/>
            </w:tcBorders>
            <w:shd w:val="clear" w:color="auto" w:fill="auto"/>
            <w:vAlign w:val="center"/>
            <w:hideMark/>
          </w:tcPr>
          <w:p w14:paraId="4F64680B" w14:textId="77777777" w:rsidR="007866A8" w:rsidRPr="007866A8" w:rsidRDefault="007866A8" w:rsidP="007866A8">
            <w:pPr>
              <w:widowControl/>
              <w:suppressAutoHyphens w:val="0"/>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Val. Unitário</w:t>
            </w:r>
          </w:p>
        </w:tc>
        <w:tc>
          <w:tcPr>
            <w:tcW w:w="1500" w:type="dxa"/>
            <w:tcBorders>
              <w:top w:val="nil"/>
              <w:left w:val="nil"/>
              <w:bottom w:val="single" w:sz="4" w:space="0" w:color="000000"/>
              <w:right w:val="single" w:sz="4" w:space="0" w:color="000000"/>
            </w:tcBorders>
            <w:shd w:val="clear" w:color="auto" w:fill="auto"/>
            <w:vAlign w:val="center"/>
            <w:hideMark/>
          </w:tcPr>
          <w:p w14:paraId="59F848E2" w14:textId="77777777" w:rsidR="007866A8" w:rsidRPr="007866A8" w:rsidRDefault="007866A8" w:rsidP="007866A8">
            <w:pPr>
              <w:widowControl/>
              <w:suppressAutoHyphens w:val="0"/>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Val. Total</w:t>
            </w:r>
          </w:p>
        </w:tc>
      </w:tr>
      <w:tr w:rsidR="007866A8" w:rsidRPr="007866A8" w14:paraId="3B936362" w14:textId="77777777" w:rsidTr="007866A8">
        <w:trPr>
          <w:trHeight w:val="1751"/>
        </w:trPr>
        <w:tc>
          <w:tcPr>
            <w:tcW w:w="656" w:type="dxa"/>
            <w:tcBorders>
              <w:top w:val="nil"/>
              <w:left w:val="single" w:sz="4" w:space="0" w:color="000000"/>
              <w:bottom w:val="single" w:sz="4" w:space="0" w:color="000000"/>
              <w:right w:val="single" w:sz="4" w:space="0" w:color="000000"/>
            </w:tcBorders>
            <w:shd w:val="clear" w:color="auto" w:fill="auto"/>
            <w:noWrap/>
            <w:vAlign w:val="center"/>
            <w:hideMark/>
          </w:tcPr>
          <w:p w14:paraId="1551BC5F" w14:textId="77777777" w:rsidR="007866A8" w:rsidRPr="007866A8" w:rsidRDefault="007866A8" w:rsidP="007866A8">
            <w:pPr>
              <w:widowControl/>
              <w:suppressAutoHyphens w:val="0"/>
              <w:jc w:val="center"/>
              <w:rPr>
                <w:rFonts w:ascii="Arial" w:eastAsia="Times New Roman" w:hAnsi="Arial" w:cs="Arial"/>
                <w:color w:val="000000"/>
                <w:kern w:val="0"/>
                <w:sz w:val="18"/>
                <w:szCs w:val="18"/>
                <w:lang w:eastAsia="pt-BR" w:bidi="ar-SA"/>
              </w:rPr>
            </w:pPr>
            <w:r w:rsidRPr="007866A8">
              <w:rPr>
                <w:rFonts w:ascii="Arial" w:eastAsia="Times New Roman" w:hAnsi="Arial" w:cs="Arial"/>
                <w:color w:val="000000"/>
                <w:kern w:val="0"/>
                <w:sz w:val="18"/>
                <w:szCs w:val="18"/>
                <w:lang w:eastAsia="pt-BR" w:bidi="ar-SA"/>
              </w:rPr>
              <w:t>001</w:t>
            </w:r>
          </w:p>
        </w:tc>
        <w:tc>
          <w:tcPr>
            <w:tcW w:w="4068" w:type="dxa"/>
            <w:tcBorders>
              <w:top w:val="nil"/>
              <w:left w:val="nil"/>
              <w:bottom w:val="single" w:sz="4" w:space="0" w:color="000000"/>
              <w:right w:val="single" w:sz="4" w:space="0" w:color="000000"/>
            </w:tcBorders>
            <w:shd w:val="clear" w:color="auto" w:fill="auto"/>
            <w:vAlign w:val="center"/>
            <w:hideMark/>
          </w:tcPr>
          <w:p w14:paraId="7BB4359E" w14:textId="77777777" w:rsidR="007866A8" w:rsidRPr="007866A8" w:rsidRDefault="007866A8" w:rsidP="007866A8">
            <w:pPr>
              <w:widowControl/>
              <w:suppressAutoHyphens w:val="0"/>
              <w:jc w:val="both"/>
              <w:rPr>
                <w:rFonts w:ascii="Arial" w:eastAsia="Times New Roman" w:hAnsi="Arial" w:cs="Arial"/>
                <w:kern w:val="0"/>
                <w:sz w:val="18"/>
                <w:szCs w:val="18"/>
                <w:lang w:eastAsia="pt-BR" w:bidi="ar-SA"/>
              </w:rPr>
            </w:pPr>
            <w:r w:rsidRPr="007866A8">
              <w:rPr>
                <w:rFonts w:ascii="Arial" w:eastAsia="Times New Roman" w:hAnsi="Arial" w:cs="Arial"/>
                <w:kern w:val="0"/>
                <w:sz w:val="18"/>
                <w:szCs w:val="18"/>
                <w:lang w:eastAsia="pt-BR" w:bidi="ar-SA"/>
              </w:rPr>
              <w:t>PRESTAÇÃO DE SERVIÇO - Cessão de software contendo características de importação de arquivos, processamento de DAMEFS, geração do resumo CFOPS, montagem da DAMEFS e apuração de divergências versus os obtidos da EFD ICMS-IPI, envio de notificações eletrônicas, modulo de gerenciamento das respostas as notificações expedidas.</w:t>
            </w:r>
          </w:p>
        </w:tc>
        <w:tc>
          <w:tcPr>
            <w:tcW w:w="675" w:type="dxa"/>
            <w:tcBorders>
              <w:top w:val="nil"/>
              <w:left w:val="nil"/>
              <w:bottom w:val="single" w:sz="4" w:space="0" w:color="000000"/>
              <w:right w:val="single" w:sz="4" w:space="0" w:color="000000"/>
            </w:tcBorders>
            <w:shd w:val="clear" w:color="auto" w:fill="auto"/>
            <w:vAlign w:val="center"/>
            <w:hideMark/>
          </w:tcPr>
          <w:p w14:paraId="4B79D593" w14:textId="77777777" w:rsidR="007866A8" w:rsidRPr="007866A8" w:rsidRDefault="007866A8" w:rsidP="007866A8">
            <w:pPr>
              <w:widowControl/>
              <w:suppressAutoHyphens w:val="0"/>
              <w:jc w:val="center"/>
              <w:rPr>
                <w:rFonts w:ascii="Arial" w:eastAsia="Times New Roman" w:hAnsi="Arial" w:cs="Arial"/>
                <w:kern w:val="0"/>
                <w:sz w:val="18"/>
                <w:szCs w:val="18"/>
                <w:lang w:eastAsia="pt-BR" w:bidi="ar-SA"/>
              </w:rPr>
            </w:pPr>
            <w:r w:rsidRPr="007866A8">
              <w:rPr>
                <w:rFonts w:ascii="Arial" w:eastAsia="Times New Roman" w:hAnsi="Arial" w:cs="Arial"/>
                <w:kern w:val="0"/>
                <w:sz w:val="18"/>
                <w:szCs w:val="18"/>
                <w:lang w:eastAsia="pt-BR" w:bidi="ar-SA"/>
              </w:rPr>
              <w:t>MS</w:t>
            </w:r>
          </w:p>
        </w:tc>
        <w:tc>
          <w:tcPr>
            <w:tcW w:w="1106" w:type="dxa"/>
            <w:tcBorders>
              <w:top w:val="nil"/>
              <w:left w:val="nil"/>
              <w:bottom w:val="single" w:sz="4" w:space="0" w:color="000000"/>
              <w:right w:val="single" w:sz="4" w:space="0" w:color="000000"/>
            </w:tcBorders>
            <w:shd w:val="clear" w:color="auto" w:fill="auto"/>
            <w:noWrap/>
            <w:vAlign w:val="center"/>
            <w:hideMark/>
          </w:tcPr>
          <w:p w14:paraId="1C0346E4" w14:textId="77777777" w:rsidR="007866A8" w:rsidRPr="007866A8" w:rsidRDefault="007866A8" w:rsidP="007866A8">
            <w:pPr>
              <w:widowControl/>
              <w:suppressAutoHyphens w:val="0"/>
              <w:jc w:val="center"/>
              <w:rPr>
                <w:rFonts w:ascii="Arial" w:eastAsia="Times New Roman" w:hAnsi="Arial" w:cs="Arial"/>
                <w:color w:val="000000"/>
                <w:kern w:val="0"/>
                <w:sz w:val="18"/>
                <w:szCs w:val="18"/>
                <w:lang w:eastAsia="pt-BR" w:bidi="ar-SA"/>
              </w:rPr>
            </w:pPr>
            <w:r w:rsidRPr="007866A8">
              <w:rPr>
                <w:rFonts w:ascii="Arial" w:eastAsia="Times New Roman" w:hAnsi="Arial" w:cs="Arial"/>
                <w:color w:val="000000"/>
                <w:kern w:val="0"/>
                <w:sz w:val="18"/>
                <w:szCs w:val="18"/>
                <w:lang w:eastAsia="pt-BR" w:bidi="ar-SA"/>
              </w:rPr>
              <w:t>12</w:t>
            </w:r>
          </w:p>
        </w:tc>
        <w:tc>
          <w:tcPr>
            <w:tcW w:w="1500" w:type="dxa"/>
            <w:tcBorders>
              <w:top w:val="nil"/>
              <w:left w:val="nil"/>
              <w:bottom w:val="single" w:sz="4" w:space="0" w:color="000000"/>
              <w:right w:val="single" w:sz="4" w:space="0" w:color="000000"/>
            </w:tcBorders>
            <w:shd w:val="clear" w:color="auto" w:fill="auto"/>
            <w:noWrap/>
            <w:vAlign w:val="center"/>
            <w:hideMark/>
          </w:tcPr>
          <w:p w14:paraId="44C34E2D" w14:textId="77777777" w:rsidR="007866A8" w:rsidRPr="007866A8" w:rsidRDefault="007866A8" w:rsidP="007866A8">
            <w:pPr>
              <w:widowControl/>
              <w:suppressAutoHyphens w:val="0"/>
              <w:rPr>
                <w:rFonts w:ascii="Arial" w:eastAsia="Times New Roman" w:hAnsi="Arial" w:cs="Arial"/>
                <w:color w:val="000000"/>
                <w:kern w:val="0"/>
                <w:sz w:val="18"/>
                <w:szCs w:val="18"/>
                <w:lang w:eastAsia="pt-BR" w:bidi="ar-SA"/>
              </w:rPr>
            </w:pPr>
            <w:r w:rsidRPr="007866A8">
              <w:rPr>
                <w:rFonts w:ascii="Arial" w:eastAsia="Times New Roman" w:hAnsi="Arial" w:cs="Arial"/>
                <w:color w:val="000000"/>
                <w:kern w:val="0"/>
                <w:sz w:val="18"/>
                <w:szCs w:val="18"/>
                <w:lang w:eastAsia="pt-BR" w:bidi="ar-SA"/>
              </w:rPr>
              <w:t xml:space="preserve"> R$ 2.500,00 </w:t>
            </w:r>
          </w:p>
        </w:tc>
        <w:tc>
          <w:tcPr>
            <w:tcW w:w="1500" w:type="dxa"/>
            <w:tcBorders>
              <w:top w:val="nil"/>
              <w:left w:val="nil"/>
              <w:bottom w:val="single" w:sz="4" w:space="0" w:color="000000"/>
              <w:right w:val="single" w:sz="4" w:space="0" w:color="000000"/>
            </w:tcBorders>
            <w:shd w:val="clear" w:color="auto" w:fill="auto"/>
            <w:noWrap/>
            <w:vAlign w:val="center"/>
            <w:hideMark/>
          </w:tcPr>
          <w:p w14:paraId="139AFAC7" w14:textId="77777777" w:rsidR="007866A8" w:rsidRPr="007866A8" w:rsidRDefault="007866A8" w:rsidP="007866A8">
            <w:pPr>
              <w:widowControl/>
              <w:suppressAutoHyphens w:val="0"/>
              <w:jc w:val="right"/>
              <w:rPr>
                <w:rFonts w:ascii="Arial" w:eastAsia="Times New Roman" w:hAnsi="Arial" w:cs="Arial"/>
                <w:color w:val="000000"/>
                <w:kern w:val="0"/>
                <w:sz w:val="18"/>
                <w:szCs w:val="18"/>
                <w:lang w:eastAsia="pt-BR" w:bidi="ar-SA"/>
              </w:rPr>
            </w:pPr>
            <w:r w:rsidRPr="007866A8">
              <w:rPr>
                <w:rFonts w:ascii="Arial" w:eastAsia="Times New Roman" w:hAnsi="Arial" w:cs="Arial"/>
                <w:color w:val="000000"/>
                <w:kern w:val="0"/>
                <w:sz w:val="18"/>
                <w:szCs w:val="18"/>
                <w:lang w:eastAsia="pt-BR" w:bidi="ar-SA"/>
              </w:rPr>
              <w:t xml:space="preserve"> R$ 30.000,00 </w:t>
            </w:r>
          </w:p>
        </w:tc>
      </w:tr>
      <w:tr w:rsidR="007866A8" w:rsidRPr="007866A8" w14:paraId="2F3369E1" w14:textId="77777777" w:rsidTr="007866A8">
        <w:trPr>
          <w:trHeight w:val="216"/>
        </w:trPr>
        <w:tc>
          <w:tcPr>
            <w:tcW w:w="80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87E32" w14:textId="77777777" w:rsidR="007866A8" w:rsidRPr="007866A8" w:rsidRDefault="007866A8" w:rsidP="007866A8">
            <w:pPr>
              <w:widowControl/>
              <w:suppressAutoHyphens w:val="0"/>
              <w:jc w:val="right"/>
              <w:rPr>
                <w:rFonts w:ascii="Arial" w:eastAsia="Times New Roman" w:hAnsi="Arial" w:cs="Arial"/>
                <w:b/>
                <w:bCs/>
                <w:kern w:val="0"/>
                <w:sz w:val="18"/>
                <w:szCs w:val="18"/>
                <w:lang w:eastAsia="pt-BR" w:bidi="ar-SA"/>
              </w:rPr>
            </w:pPr>
            <w:r w:rsidRPr="007866A8">
              <w:rPr>
                <w:rFonts w:ascii="Arial" w:eastAsia="Times New Roman" w:hAnsi="Arial" w:cs="Arial"/>
                <w:b/>
                <w:bCs/>
                <w:kern w:val="0"/>
                <w:sz w:val="18"/>
                <w:szCs w:val="18"/>
                <w:lang w:eastAsia="pt-BR" w:bidi="ar-SA"/>
              </w:rPr>
              <w:t>( Trinta mil reais)  Total ===&gt;</w:t>
            </w:r>
          </w:p>
        </w:tc>
        <w:tc>
          <w:tcPr>
            <w:tcW w:w="1500" w:type="dxa"/>
            <w:tcBorders>
              <w:top w:val="nil"/>
              <w:left w:val="nil"/>
              <w:bottom w:val="single" w:sz="4" w:space="0" w:color="000000"/>
              <w:right w:val="single" w:sz="4" w:space="0" w:color="000000"/>
            </w:tcBorders>
            <w:shd w:val="clear" w:color="auto" w:fill="auto"/>
            <w:noWrap/>
            <w:vAlign w:val="center"/>
            <w:hideMark/>
          </w:tcPr>
          <w:p w14:paraId="7DEE0499" w14:textId="77777777" w:rsidR="007866A8" w:rsidRPr="007866A8" w:rsidRDefault="007866A8" w:rsidP="007866A8">
            <w:pPr>
              <w:widowControl/>
              <w:suppressAutoHyphens w:val="0"/>
              <w:jc w:val="right"/>
              <w:rPr>
                <w:rFonts w:ascii="Arial" w:eastAsia="Times New Roman" w:hAnsi="Arial" w:cs="Arial"/>
                <w:color w:val="000000"/>
                <w:kern w:val="0"/>
                <w:sz w:val="18"/>
                <w:szCs w:val="18"/>
                <w:lang w:eastAsia="pt-BR" w:bidi="ar-SA"/>
              </w:rPr>
            </w:pPr>
            <w:r w:rsidRPr="007866A8">
              <w:rPr>
                <w:rFonts w:ascii="Arial" w:eastAsia="Times New Roman" w:hAnsi="Arial" w:cs="Arial"/>
                <w:color w:val="000000"/>
                <w:kern w:val="0"/>
                <w:sz w:val="18"/>
                <w:szCs w:val="18"/>
                <w:lang w:eastAsia="pt-BR" w:bidi="ar-SA"/>
              </w:rPr>
              <w:t xml:space="preserve"> R$ 30.000,00 </w:t>
            </w:r>
          </w:p>
        </w:tc>
      </w:tr>
    </w:tbl>
    <w:p w14:paraId="66998DAC" w14:textId="14055C94"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6"/>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3A3DCD">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os valores para todos os itens que o compõem,</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7"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7"/>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991D1AE"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1A25F361" w14:textId="77777777" w:rsidR="00081CFF" w:rsidRPr="00527B75" w:rsidRDefault="00081CFF"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2ECEBEEF"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7866A8">
        <w:rPr>
          <w:rFonts w:ascii="Arial" w:eastAsia="Arial Narrow" w:hAnsi="Arial" w:cs="Arial"/>
          <w:b/>
          <w:color w:val="000000"/>
          <w:sz w:val="22"/>
          <w:szCs w:val="22"/>
        </w:rPr>
        <w:t>119/2024</w:t>
      </w:r>
    </w:p>
    <w:p w14:paraId="0753DD66" w14:textId="1C4C4F5B"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7866A8">
        <w:rPr>
          <w:rFonts w:ascii="Arial" w:eastAsia="Arial Narrow" w:hAnsi="Arial" w:cs="Arial"/>
          <w:b/>
          <w:color w:val="000000"/>
          <w:sz w:val="22"/>
          <w:szCs w:val="22"/>
        </w:rPr>
        <w:t>062/2024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589827B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7866A8">
        <w:rPr>
          <w:rFonts w:ascii="Arial" w:eastAsia="Arial Narrow" w:hAnsi="Arial" w:cs="Arial"/>
          <w:b/>
          <w:color w:val="000000"/>
          <w:sz w:val="22"/>
          <w:szCs w:val="22"/>
        </w:rPr>
        <w:t>119/2024</w:t>
      </w:r>
    </w:p>
    <w:p w14:paraId="285D848B" w14:textId="5D3A8CDA"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7866A8">
        <w:rPr>
          <w:rFonts w:ascii="Arial" w:eastAsia="Arial Narrow" w:hAnsi="Arial" w:cs="Arial"/>
          <w:b/>
          <w:color w:val="000000"/>
          <w:sz w:val="22"/>
          <w:szCs w:val="22"/>
        </w:rPr>
        <w:t>062/2024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6C430D1"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8"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8"/>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Barão de Ayruoca,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w:t>
      </w:r>
      <w:r w:rsidR="000331F0" w:rsidRPr="00527B75">
        <w:rPr>
          <w:rFonts w:ascii="Arial" w:hAnsi="Arial" w:cs="Arial"/>
        </w:rPr>
        <w:lastRenderedPageBreak/>
        <w:t>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9" w:name="_Toc104906821"/>
      <w:r w:rsidRPr="00527B75">
        <w:rPr>
          <w:rFonts w:ascii="Arial" w:hAnsi="Arial" w:cs="Arial"/>
          <w:b/>
          <w:color w:val="auto"/>
          <w:sz w:val="24"/>
          <w:szCs w:val="24"/>
        </w:rPr>
        <w:t>CLÁUSULA QUARTA</w:t>
      </w:r>
    </w:p>
    <w:p w14:paraId="2792A8BC" w14:textId="468605C4" w:rsidR="000331F0" w:rsidRPr="005243DC"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9"/>
    </w:p>
    <w:p w14:paraId="405FEA2C" w14:textId="45644602" w:rsidR="000331F0" w:rsidRPr="00527B75" w:rsidRDefault="00D6155F" w:rsidP="007D35CA">
      <w:pPr>
        <w:widowControl/>
        <w:suppressAutoHyphens w:val="0"/>
        <w:spacing w:after="120"/>
        <w:jc w:val="both"/>
        <w:rPr>
          <w:rFonts w:ascii="Arial" w:hAnsi="Arial" w:cs="Arial"/>
          <w:lang w:eastAsia="en-US"/>
        </w:rPr>
      </w:pPr>
      <w:r w:rsidRPr="005243DC">
        <w:rPr>
          <w:rFonts w:ascii="Arial" w:hAnsi="Arial" w:cs="Arial"/>
          <w:color w:val="000000" w:themeColor="text1"/>
          <w:lang w:eastAsia="en-US"/>
        </w:rPr>
        <w:t xml:space="preserve">4.1. </w:t>
      </w:r>
      <w:r w:rsidR="000331F0" w:rsidRPr="005243DC">
        <w:rPr>
          <w:rFonts w:ascii="Arial" w:hAnsi="Arial" w:cs="Arial"/>
          <w:color w:val="000000" w:themeColor="text1"/>
          <w:lang w:eastAsia="en-US"/>
        </w:rPr>
        <w:t xml:space="preserve">A partir das </w:t>
      </w:r>
      <w:r w:rsidR="008E47D9" w:rsidRPr="005243DC">
        <w:rPr>
          <w:rFonts w:ascii="Arial" w:hAnsi="Arial" w:cs="Arial"/>
          <w:b/>
          <w:color w:val="000000" w:themeColor="text1"/>
          <w:u w:val="single"/>
          <w:lang w:eastAsia="en-US"/>
        </w:rPr>
        <w:t>1</w:t>
      </w:r>
      <w:r w:rsidR="00647D0E" w:rsidRPr="005243DC">
        <w:rPr>
          <w:rFonts w:ascii="Arial" w:hAnsi="Arial" w:cs="Arial"/>
          <w:b/>
          <w:color w:val="000000" w:themeColor="text1"/>
          <w:u w:val="single"/>
          <w:lang w:eastAsia="en-US"/>
        </w:rPr>
        <w:t>0</w:t>
      </w:r>
      <w:r w:rsidR="00C92DFB" w:rsidRPr="005243DC">
        <w:rPr>
          <w:rFonts w:ascii="Arial" w:hAnsi="Arial" w:cs="Arial"/>
          <w:b/>
          <w:color w:val="000000" w:themeColor="text1"/>
          <w:u w:val="single"/>
          <w:lang w:eastAsia="en-US"/>
        </w:rPr>
        <w:t>:00</w:t>
      </w:r>
      <w:r w:rsidR="008E47D9" w:rsidRPr="005243DC">
        <w:rPr>
          <w:rFonts w:ascii="Arial" w:hAnsi="Arial" w:cs="Arial"/>
          <w:b/>
          <w:color w:val="000000" w:themeColor="text1"/>
          <w:u w:val="single"/>
          <w:lang w:eastAsia="en-US"/>
        </w:rPr>
        <w:t xml:space="preserve"> h</w:t>
      </w:r>
      <w:r w:rsidR="00C92DFB" w:rsidRPr="005243DC">
        <w:rPr>
          <w:rFonts w:ascii="Arial" w:hAnsi="Arial" w:cs="Arial"/>
          <w:b/>
          <w:color w:val="000000" w:themeColor="text1"/>
          <w:u w:val="single"/>
          <w:lang w:eastAsia="en-US"/>
        </w:rPr>
        <w:t>oras</w:t>
      </w:r>
      <w:r w:rsidR="008E47D9" w:rsidRPr="005243DC">
        <w:rPr>
          <w:rFonts w:ascii="Arial" w:hAnsi="Arial" w:cs="Arial"/>
          <w:b/>
          <w:color w:val="000000" w:themeColor="text1"/>
          <w:u w:val="single"/>
          <w:lang w:eastAsia="en-US"/>
        </w:rPr>
        <w:t xml:space="preserve"> (</w:t>
      </w:r>
      <w:r w:rsidR="00DB0A90" w:rsidRPr="005243DC">
        <w:rPr>
          <w:rFonts w:ascii="Arial" w:hAnsi="Arial" w:cs="Arial"/>
          <w:b/>
          <w:color w:val="000000" w:themeColor="text1"/>
          <w:u w:val="single"/>
          <w:lang w:eastAsia="en-US"/>
        </w:rPr>
        <w:t>dez horas</w:t>
      </w:r>
      <w:r w:rsidR="008E47D9" w:rsidRPr="005243DC">
        <w:rPr>
          <w:rFonts w:ascii="Arial" w:hAnsi="Arial" w:cs="Arial"/>
          <w:b/>
          <w:color w:val="000000" w:themeColor="text1"/>
          <w:u w:val="single"/>
          <w:lang w:eastAsia="en-US"/>
        </w:rPr>
        <w:t>)</w:t>
      </w:r>
      <w:r w:rsidR="008E47D9" w:rsidRPr="005243DC">
        <w:rPr>
          <w:rFonts w:ascii="Arial" w:hAnsi="Arial" w:cs="Arial"/>
          <w:color w:val="000000" w:themeColor="text1"/>
          <w:lang w:eastAsia="en-US"/>
        </w:rPr>
        <w:t xml:space="preserve"> </w:t>
      </w:r>
      <w:r w:rsidR="000331F0" w:rsidRPr="005243DC">
        <w:rPr>
          <w:rFonts w:ascii="Arial" w:hAnsi="Arial" w:cs="Arial"/>
          <w:color w:val="000000" w:themeColor="text1"/>
          <w:lang w:eastAsia="en-US"/>
        </w:rPr>
        <w:t>da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10" w:name="_Toc104906822"/>
      <w:r w:rsidRPr="00527B75">
        <w:rPr>
          <w:rFonts w:ascii="Arial" w:hAnsi="Arial" w:cs="Arial"/>
          <w:b/>
          <w:color w:val="auto"/>
          <w:sz w:val="24"/>
          <w:szCs w:val="24"/>
        </w:rPr>
        <w:lastRenderedPageBreak/>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10"/>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w:t>
      </w:r>
      <w:r w:rsidR="000331F0" w:rsidRPr="00527B75">
        <w:rPr>
          <w:rFonts w:ascii="Arial" w:hAnsi="Arial" w:cs="Arial"/>
          <w:bdr w:val="none" w:sz="0" w:space="0" w:color="auto" w:frame="1"/>
        </w:rPr>
        <w:lastRenderedPageBreak/>
        <w:t>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1"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1"/>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item(ns)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2"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2"/>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621578E2"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EB53A3">
        <w:rPr>
          <w:rFonts w:ascii="Arial" w:eastAsia="Arial" w:hAnsi="Arial" w:cs="Arial"/>
          <w:color w:val="000000"/>
        </w:rPr>
        <w:t xml:space="preserve"> de 12 meses</w:t>
      </w:r>
      <w:r w:rsidR="000331F0" w:rsidRPr="00527B75">
        <w:rPr>
          <w:rFonts w:ascii="Arial" w:eastAsia="Arial" w:hAnsi="Arial" w:cs="Arial"/>
          <w:color w:val="000000"/>
        </w:rPr>
        <w:t xml:space="preserve">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3"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3"/>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4" w:name="art156§6"/>
      <w:bookmarkStart w:id="15" w:name="art156§7"/>
      <w:bookmarkStart w:id="16" w:name="art156§8"/>
      <w:bookmarkEnd w:id="14"/>
      <w:bookmarkEnd w:id="15"/>
      <w:bookmarkEnd w:id="16"/>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7" w:name="art156§9"/>
      <w:bookmarkEnd w:id="17"/>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8"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8"/>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CEAE220"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1C2687">
        <w:rPr>
          <w:rFonts w:ascii="Arial" w:hAnsi="Arial" w:cs="Arial"/>
          <w:color w:val="000000"/>
        </w:rPr>
        <w:t>25</w:t>
      </w:r>
      <w:r w:rsidR="007D35CA" w:rsidRPr="00527B75">
        <w:rPr>
          <w:rFonts w:ascii="Arial" w:hAnsi="Arial" w:cs="Arial"/>
          <w:color w:val="000000"/>
        </w:rPr>
        <w:t xml:space="preserve"> de </w:t>
      </w:r>
      <w:r w:rsidR="005A469F">
        <w:rPr>
          <w:rFonts w:ascii="Arial" w:hAnsi="Arial" w:cs="Arial"/>
          <w:color w:val="000000"/>
        </w:rPr>
        <w:t>ju</w:t>
      </w:r>
      <w:r w:rsidR="0072026E">
        <w:rPr>
          <w:rFonts w:ascii="Arial" w:hAnsi="Arial" w:cs="Arial"/>
          <w:color w:val="000000"/>
        </w:rPr>
        <w:t>l</w:t>
      </w:r>
      <w:r w:rsidR="005A469F">
        <w:rPr>
          <w:rFonts w:ascii="Arial" w:hAnsi="Arial" w:cs="Arial"/>
          <w:color w:val="000000"/>
        </w:rPr>
        <w:t>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2F532D0F" w14:textId="77777777" w:rsidR="00435F47" w:rsidRDefault="00435F47" w:rsidP="00F8520F">
      <w:pPr>
        <w:spacing w:line="276" w:lineRule="auto"/>
        <w:jc w:val="center"/>
        <w:rPr>
          <w:rFonts w:ascii="Arial Narrow" w:hAnsi="Arial Narrow"/>
        </w:rPr>
      </w:pPr>
    </w:p>
    <w:p w14:paraId="4E3390B0" w14:textId="77777777" w:rsidR="00435F47" w:rsidRDefault="00435F47" w:rsidP="00F8520F">
      <w:pPr>
        <w:spacing w:line="276" w:lineRule="auto"/>
        <w:jc w:val="center"/>
        <w:rPr>
          <w:rFonts w:ascii="Arial Narrow" w:hAnsi="Arial Narrow"/>
        </w:rPr>
      </w:pPr>
    </w:p>
    <w:p w14:paraId="32C647CD" w14:textId="77777777" w:rsidR="00435F47" w:rsidRDefault="00435F47" w:rsidP="00F8520F">
      <w:pPr>
        <w:spacing w:line="276" w:lineRule="auto"/>
        <w:jc w:val="center"/>
        <w:rPr>
          <w:rFonts w:ascii="Arial Narrow" w:hAnsi="Arial Narrow"/>
        </w:rPr>
      </w:pPr>
    </w:p>
    <w:p w14:paraId="2AD13650" w14:textId="77777777" w:rsidR="00435F47" w:rsidRDefault="00435F47" w:rsidP="00F8520F">
      <w:pPr>
        <w:spacing w:line="276" w:lineRule="auto"/>
        <w:jc w:val="center"/>
        <w:rPr>
          <w:rFonts w:ascii="Arial Narrow" w:hAnsi="Arial Narrow"/>
        </w:rPr>
      </w:pPr>
    </w:p>
    <w:p w14:paraId="7F00E043" w14:textId="77777777" w:rsidR="00435F47" w:rsidRDefault="00435F47" w:rsidP="00F8520F">
      <w:pPr>
        <w:spacing w:line="276" w:lineRule="auto"/>
        <w:jc w:val="center"/>
        <w:rPr>
          <w:rFonts w:ascii="Arial Narrow" w:hAnsi="Arial Narrow"/>
        </w:rPr>
      </w:pPr>
    </w:p>
    <w:p w14:paraId="58434851" w14:textId="77777777" w:rsidR="00435F47" w:rsidRDefault="00435F47"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77777777" w:rsidR="003A3DCD" w:rsidRDefault="003A3DCD" w:rsidP="00F8520F">
      <w:pPr>
        <w:spacing w:line="276" w:lineRule="auto"/>
        <w:jc w:val="center"/>
        <w:rPr>
          <w:rFonts w:ascii="Arial Narrow" w:hAnsi="Arial Narrow"/>
        </w:rPr>
      </w:pPr>
    </w:p>
    <w:p w14:paraId="7DDDC7EF" w14:textId="717CBBA8"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7866A8">
        <w:rPr>
          <w:rFonts w:ascii="Arial" w:hAnsi="Arial" w:cs="Arial"/>
          <w:b/>
        </w:rPr>
        <w:t>119/2024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1ED70EDB"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7866A8">
        <w:rPr>
          <w:rFonts w:ascii="Arial" w:hAnsi="Arial" w:cs="Arial"/>
          <w:b/>
        </w:rPr>
        <w:t>062/2024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9"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9"/>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54E88646"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7866A8">
        <w:rPr>
          <w:rFonts w:ascii="Arial" w:hAnsi="Arial" w:cs="Arial"/>
          <w:b/>
        </w:rPr>
        <w:t>119/2024</w:t>
      </w:r>
    </w:p>
    <w:p w14:paraId="1428C52D" w14:textId="2B5FF01D"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7866A8">
        <w:rPr>
          <w:rFonts w:ascii="Arial" w:hAnsi="Arial" w:cs="Arial"/>
          <w:b/>
        </w:rPr>
        <w:t>062/2024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20" w:name="_Hlk151557260"/>
      <w:r w:rsidRPr="00F738F0">
        <w:rPr>
          <w:rFonts w:ascii="Arial" w:hAnsi="Arial" w:cs="Arial"/>
          <w:b/>
          <w:bCs/>
          <w:szCs w:val="21"/>
        </w:rPr>
        <w:t>DO OBJETO</w:t>
      </w:r>
      <w:bookmarkStart w:id="21" w:name="_Hlk163554688"/>
      <w:bookmarkEnd w:id="20"/>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21"/>
    <w:p w14:paraId="751970E9" w14:textId="7A27A688" w:rsidR="007866A8" w:rsidRPr="007866A8" w:rsidRDefault="007866A8" w:rsidP="00390208">
      <w:pPr>
        <w:pStyle w:val="PargrafodaLista"/>
        <w:numPr>
          <w:ilvl w:val="1"/>
          <w:numId w:val="41"/>
        </w:numPr>
        <w:jc w:val="both"/>
        <w:rPr>
          <w:rFonts w:ascii="Arial" w:hAnsi="Arial" w:cs="Arial"/>
          <w:b/>
          <w:bCs/>
          <w:lang w:val="pt-PT"/>
        </w:rPr>
      </w:pPr>
      <w:r w:rsidRPr="007866A8">
        <w:rPr>
          <w:rFonts w:ascii="Arial" w:hAnsi="Arial" w:cs="Arial"/>
          <w:b/>
          <w:bCs/>
          <w:lang w:val="pt-PT"/>
        </w:rPr>
        <w:t>PRESTAÇÃO DE SERVIÇO DE CESSÃO DE DIREITO DE USO DE SOFTWARE 100% CESSÍVEL VIA WEB, INCLUINDO TREINAMENTO E SUPORTE TÉCNICO, PARA REALIZAÇÃO DA GESTÃO, MONITORAMENTO E AUDITORIA DA APURAÇÃO DO VALOR ADICIONADO MUNICIPAL - VAF.</w:t>
      </w:r>
    </w:p>
    <w:p w14:paraId="356EB5CE" w14:textId="4F068161" w:rsidR="00974346" w:rsidRDefault="00974346" w:rsidP="00390208">
      <w:pPr>
        <w:pStyle w:val="PargrafodaLista"/>
        <w:ind w:left="870"/>
        <w:jc w:val="both"/>
        <w:rPr>
          <w:rFonts w:ascii="Arial" w:hAnsi="Arial" w:cs="Arial"/>
          <w:b/>
          <w:bCs/>
          <w:lang w:val="pt-PT"/>
        </w:rPr>
      </w:pPr>
    </w:p>
    <w:p w14:paraId="3BC02333" w14:textId="77777777" w:rsidR="005A469F" w:rsidRPr="00396506" w:rsidRDefault="005A469F" w:rsidP="005A469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433" w:type="dxa"/>
        <w:tblInd w:w="55" w:type="dxa"/>
        <w:tblCellMar>
          <w:left w:w="70" w:type="dxa"/>
          <w:right w:w="70" w:type="dxa"/>
        </w:tblCellMar>
        <w:tblLook w:val="04A0" w:firstRow="1" w:lastRow="0" w:firstColumn="1" w:lastColumn="0" w:noHBand="0" w:noVBand="1"/>
      </w:tblPr>
      <w:tblGrid>
        <w:gridCol w:w="651"/>
        <w:gridCol w:w="4006"/>
        <w:gridCol w:w="668"/>
        <w:gridCol w:w="1131"/>
        <w:gridCol w:w="1488"/>
        <w:gridCol w:w="1489"/>
      </w:tblGrid>
      <w:tr w:rsidR="00390208" w:rsidRPr="00390208" w14:paraId="6FE59934" w14:textId="77777777" w:rsidTr="00390208">
        <w:trPr>
          <w:trHeight w:val="249"/>
        </w:trPr>
        <w:tc>
          <w:tcPr>
            <w:tcW w:w="943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632A4B5" w14:textId="77777777" w:rsidR="00390208" w:rsidRPr="00390208" w:rsidRDefault="00390208" w:rsidP="00390208">
            <w:pPr>
              <w:widowControl/>
              <w:suppressAutoHyphens w:val="0"/>
              <w:jc w:val="center"/>
              <w:rPr>
                <w:rFonts w:ascii="Arial" w:eastAsia="Times New Roman" w:hAnsi="Arial" w:cs="Arial"/>
                <w:b/>
                <w:bCs/>
                <w:kern w:val="0"/>
                <w:lang w:eastAsia="pt-BR" w:bidi="ar-SA"/>
              </w:rPr>
            </w:pPr>
            <w:r w:rsidRPr="00390208">
              <w:rPr>
                <w:rFonts w:ascii="Arial" w:eastAsia="Times New Roman" w:hAnsi="Arial" w:cs="Arial"/>
                <w:b/>
                <w:bCs/>
                <w:kern w:val="0"/>
                <w:lang w:eastAsia="pt-BR" w:bidi="ar-SA"/>
              </w:rPr>
              <w:t>Valor de Referência</w:t>
            </w:r>
          </w:p>
        </w:tc>
      </w:tr>
      <w:tr w:rsidR="00390208" w:rsidRPr="00390208" w14:paraId="3D5AA8DD" w14:textId="77777777" w:rsidTr="00390208">
        <w:trPr>
          <w:trHeight w:val="379"/>
        </w:trPr>
        <w:tc>
          <w:tcPr>
            <w:tcW w:w="651" w:type="dxa"/>
            <w:tcBorders>
              <w:top w:val="nil"/>
              <w:left w:val="single" w:sz="4" w:space="0" w:color="000000"/>
              <w:bottom w:val="single" w:sz="4" w:space="0" w:color="000000"/>
              <w:right w:val="single" w:sz="4" w:space="0" w:color="000000"/>
            </w:tcBorders>
            <w:shd w:val="clear" w:color="auto" w:fill="auto"/>
            <w:vAlign w:val="center"/>
            <w:hideMark/>
          </w:tcPr>
          <w:p w14:paraId="56335DD8" w14:textId="77777777" w:rsidR="00390208" w:rsidRPr="00390208" w:rsidRDefault="00390208" w:rsidP="00390208">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N° Item</w:t>
            </w:r>
          </w:p>
        </w:tc>
        <w:tc>
          <w:tcPr>
            <w:tcW w:w="4037" w:type="dxa"/>
            <w:tcBorders>
              <w:top w:val="nil"/>
              <w:left w:val="nil"/>
              <w:bottom w:val="single" w:sz="4" w:space="0" w:color="000000"/>
              <w:right w:val="single" w:sz="4" w:space="0" w:color="000000"/>
            </w:tcBorders>
            <w:shd w:val="clear" w:color="auto" w:fill="auto"/>
            <w:vAlign w:val="center"/>
            <w:hideMark/>
          </w:tcPr>
          <w:p w14:paraId="0BA40E59" w14:textId="77777777" w:rsidR="00390208" w:rsidRPr="00390208" w:rsidRDefault="00390208" w:rsidP="00390208">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Descrição</w:t>
            </w:r>
          </w:p>
        </w:tc>
        <w:tc>
          <w:tcPr>
            <w:tcW w:w="670" w:type="dxa"/>
            <w:tcBorders>
              <w:top w:val="nil"/>
              <w:left w:val="nil"/>
              <w:bottom w:val="single" w:sz="4" w:space="0" w:color="000000"/>
              <w:right w:val="single" w:sz="4" w:space="0" w:color="000000"/>
            </w:tcBorders>
            <w:shd w:val="clear" w:color="auto" w:fill="auto"/>
            <w:vAlign w:val="center"/>
            <w:hideMark/>
          </w:tcPr>
          <w:p w14:paraId="2FC72EDF" w14:textId="77777777" w:rsidR="00390208" w:rsidRPr="00390208" w:rsidRDefault="00390208" w:rsidP="00390208">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UND</w:t>
            </w:r>
          </w:p>
        </w:tc>
        <w:tc>
          <w:tcPr>
            <w:tcW w:w="1098" w:type="dxa"/>
            <w:tcBorders>
              <w:top w:val="nil"/>
              <w:left w:val="nil"/>
              <w:bottom w:val="single" w:sz="4" w:space="0" w:color="000000"/>
              <w:right w:val="single" w:sz="4" w:space="0" w:color="000000"/>
            </w:tcBorders>
            <w:shd w:val="clear" w:color="auto" w:fill="auto"/>
            <w:vAlign w:val="center"/>
            <w:hideMark/>
          </w:tcPr>
          <w:p w14:paraId="075DDFE1" w14:textId="77777777" w:rsidR="00390208" w:rsidRPr="00390208" w:rsidRDefault="00390208" w:rsidP="00390208">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Quantidade</w:t>
            </w:r>
          </w:p>
        </w:tc>
        <w:tc>
          <w:tcPr>
            <w:tcW w:w="1488" w:type="dxa"/>
            <w:tcBorders>
              <w:top w:val="nil"/>
              <w:left w:val="nil"/>
              <w:bottom w:val="single" w:sz="4" w:space="0" w:color="000000"/>
              <w:right w:val="single" w:sz="4" w:space="0" w:color="000000"/>
            </w:tcBorders>
            <w:shd w:val="clear" w:color="auto" w:fill="auto"/>
            <w:vAlign w:val="center"/>
            <w:hideMark/>
          </w:tcPr>
          <w:p w14:paraId="37627D6D" w14:textId="77777777" w:rsidR="00390208" w:rsidRPr="00390208" w:rsidRDefault="00390208" w:rsidP="00390208">
            <w:pPr>
              <w:widowControl/>
              <w:suppressAutoHyphens w:val="0"/>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Val. Unitário</w:t>
            </w:r>
          </w:p>
        </w:tc>
        <w:tc>
          <w:tcPr>
            <w:tcW w:w="1488" w:type="dxa"/>
            <w:tcBorders>
              <w:top w:val="nil"/>
              <w:left w:val="nil"/>
              <w:bottom w:val="single" w:sz="4" w:space="0" w:color="000000"/>
              <w:right w:val="single" w:sz="4" w:space="0" w:color="000000"/>
            </w:tcBorders>
            <w:shd w:val="clear" w:color="auto" w:fill="auto"/>
            <w:vAlign w:val="center"/>
            <w:hideMark/>
          </w:tcPr>
          <w:p w14:paraId="58728B66" w14:textId="77777777" w:rsidR="00390208" w:rsidRPr="00390208" w:rsidRDefault="00390208" w:rsidP="00390208">
            <w:pPr>
              <w:widowControl/>
              <w:suppressAutoHyphens w:val="0"/>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Val. Total</w:t>
            </w:r>
          </w:p>
        </w:tc>
      </w:tr>
      <w:tr w:rsidR="00390208" w:rsidRPr="00390208" w14:paraId="3E86F20A" w14:textId="77777777" w:rsidTr="00390208">
        <w:trPr>
          <w:trHeight w:val="1635"/>
        </w:trPr>
        <w:tc>
          <w:tcPr>
            <w:tcW w:w="651" w:type="dxa"/>
            <w:tcBorders>
              <w:top w:val="nil"/>
              <w:left w:val="single" w:sz="4" w:space="0" w:color="000000"/>
              <w:bottom w:val="single" w:sz="4" w:space="0" w:color="000000"/>
              <w:right w:val="single" w:sz="4" w:space="0" w:color="000000"/>
            </w:tcBorders>
            <w:shd w:val="clear" w:color="auto" w:fill="auto"/>
            <w:noWrap/>
            <w:vAlign w:val="center"/>
            <w:hideMark/>
          </w:tcPr>
          <w:p w14:paraId="5A0CF3D6" w14:textId="77777777" w:rsidR="00390208" w:rsidRPr="00390208" w:rsidRDefault="00390208" w:rsidP="00390208">
            <w:pPr>
              <w:widowControl/>
              <w:suppressAutoHyphens w:val="0"/>
              <w:jc w:val="center"/>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001</w:t>
            </w:r>
          </w:p>
        </w:tc>
        <w:tc>
          <w:tcPr>
            <w:tcW w:w="4037" w:type="dxa"/>
            <w:tcBorders>
              <w:top w:val="nil"/>
              <w:left w:val="nil"/>
              <w:bottom w:val="single" w:sz="4" w:space="0" w:color="000000"/>
              <w:right w:val="single" w:sz="4" w:space="0" w:color="000000"/>
            </w:tcBorders>
            <w:shd w:val="clear" w:color="auto" w:fill="auto"/>
            <w:vAlign w:val="center"/>
            <w:hideMark/>
          </w:tcPr>
          <w:p w14:paraId="3DF33282" w14:textId="77777777" w:rsidR="00390208" w:rsidRPr="00390208" w:rsidRDefault="00390208" w:rsidP="003A1A43">
            <w:pPr>
              <w:widowControl/>
              <w:suppressAutoHyphens w:val="0"/>
              <w:jc w:val="both"/>
              <w:rPr>
                <w:rFonts w:ascii="Arial" w:eastAsia="Times New Roman" w:hAnsi="Arial" w:cs="Arial"/>
                <w:kern w:val="0"/>
                <w:sz w:val="18"/>
                <w:szCs w:val="18"/>
                <w:lang w:eastAsia="pt-BR" w:bidi="ar-SA"/>
              </w:rPr>
            </w:pPr>
            <w:r w:rsidRPr="00390208">
              <w:rPr>
                <w:rFonts w:ascii="Arial" w:eastAsia="Times New Roman" w:hAnsi="Arial" w:cs="Arial"/>
                <w:kern w:val="0"/>
                <w:sz w:val="18"/>
                <w:szCs w:val="18"/>
                <w:lang w:eastAsia="pt-BR" w:bidi="ar-SA"/>
              </w:rPr>
              <w:t>PRESTAÇÃO DE SERVIÇO - Cessão de software contendo características de importação de arquivos, processamento de DAMEFS, geração do resumo CFOPS, montagem da DAMEFS e apuração de divergências versus os obtidos da EFD ICMS-IPI, envio de notificações eletrônicas, modulo de gerenciamento das respostas as notificações expedidas.</w:t>
            </w:r>
          </w:p>
        </w:tc>
        <w:tc>
          <w:tcPr>
            <w:tcW w:w="670" w:type="dxa"/>
            <w:tcBorders>
              <w:top w:val="nil"/>
              <w:left w:val="nil"/>
              <w:bottom w:val="single" w:sz="4" w:space="0" w:color="000000"/>
              <w:right w:val="single" w:sz="4" w:space="0" w:color="000000"/>
            </w:tcBorders>
            <w:shd w:val="clear" w:color="auto" w:fill="auto"/>
            <w:vAlign w:val="center"/>
            <w:hideMark/>
          </w:tcPr>
          <w:p w14:paraId="35E56FEE" w14:textId="77777777" w:rsidR="00390208" w:rsidRPr="00390208" w:rsidRDefault="00390208" w:rsidP="00390208">
            <w:pPr>
              <w:widowControl/>
              <w:suppressAutoHyphens w:val="0"/>
              <w:jc w:val="center"/>
              <w:rPr>
                <w:rFonts w:ascii="Arial" w:eastAsia="Times New Roman" w:hAnsi="Arial" w:cs="Arial"/>
                <w:kern w:val="0"/>
                <w:sz w:val="18"/>
                <w:szCs w:val="18"/>
                <w:lang w:eastAsia="pt-BR" w:bidi="ar-SA"/>
              </w:rPr>
            </w:pPr>
            <w:r w:rsidRPr="00390208">
              <w:rPr>
                <w:rFonts w:ascii="Arial" w:eastAsia="Times New Roman" w:hAnsi="Arial" w:cs="Arial"/>
                <w:kern w:val="0"/>
                <w:sz w:val="18"/>
                <w:szCs w:val="18"/>
                <w:lang w:eastAsia="pt-BR" w:bidi="ar-SA"/>
              </w:rPr>
              <w:t>MS</w:t>
            </w:r>
          </w:p>
        </w:tc>
        <w:tc>
          <w:tcPr>
            <w:tcW w:w="1098" w:type="dxa"/>
            <w:tcBorders>
              <w:top w:val="nil"/>
              <w:left w:val="nil"/>
              <w:bottom w:val="single" w:sz="4" w:space="0" w:color="000000"/>
              <w:right w:val="single" w:sz="4" w:space="0" w:color="000000"/>
            </w:tcBorders>
            <w:shd w:val="clear" w:color="auto" w:fill="auto"/>
            <w:noWrap/>
            <w:vAlign w:val="center"/>
            <w:hideMark/>
          </w:tcPr>
          <w:p w14:paraId="3E03DAF9" w14:textId="77777777" w:rsidR="00390208" w:rsidRPr="00390208" w:rsidRDefault="00390208" w:rsidP="00390208">
            <w:pPr>
              <w:widowControl/>
              <w:suppressAutoHyphens w:val="0"/>
              <w:jc w:val="center"/>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12</w:t>
            </w:r>
          </w:p>
        </w:tc>
        <w:tc>
          <w:tcPr>
            <w:tcW w:w="1488" w:type="dxa"/>
            <w:tcBorders>
              <w:top w:val="nil"/>
              <w:left w:val="nil"/>
              <w:bottom w:val="single" w:sz="4" w:space="0" w:color="000000"/>
              <w:right w:val="single" w:sz="4" w:space="0" w:color="000000"/>
            </w:tcBorders>
            <w:shd w:val="clear" w:color="auto" w:fill="auto"/>
            <w:noWrap/>
            <w:vAlign w:val="center"/>
            <w:hideMark/>
          </w:tcPr>
          <w:p w14:paraId="34F4504F" w14:textId="77777777" w:rsidR="00390208" w:rsidRPr="00390208" w:rsidRDefault="00390208" w:rsidP="00390208">
            <w:pPr>
              <w:widowControl/>
              <w:suppressAutoHyphens w:val="0"/>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 xml:space="preserve"> R$ 2.500,00 </w:t>
            </w:r>
          </w:p>
        </w:tc>
        <w:tc>
          <w:tcPr>
            <w:tcW w:w="1488" w:type="dxa"/>
            <w:tcBorders>
              <w:top w:val="nil"/>
              <w:left w:val="nil"/>
              <w:bottom w:val="single" w:sz="4" w:space="0" w:color="000000"/>
              <w:right w:val="single" w:sz="4" w:space="0" w:color="000000"/>
            </w:tcBorders>
            <w:shd w:val="clear" w:color="auto" w:fill="auto"/>
            <w:noWrap/>
            <w:vAlign w:val="center"/>
            <w:hideMark/>
          </w:tcPr>
          <w:p w14:paraId="1BB9B5FA" w14:textId="77777777" w:rsidR="00390208" w:rsidRPr="00390208" w:rsidRDefault="00390208" w:rsidP="00390208">
            <w:pPr>
              <w:widowControl/>
              <w:suppressAutoHyphens w:val="0"/>
              <w:jc w:val="right"/>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 xml:space="preserve"> R$ 30.000,00 </w:t>
            </w:r>
          </w:p>
        </w:tc>
      </w:tr>
      <w:tr w:rsidR="00390208" w:rsidRPr="00390208" w14:paraId="1F1B6656" w14:textId="77777777" w:rsidTr="00390208">
        <w:trPr>
          <w:trHeight w:val="201"/>
        </w:trPr>
        <w:tc>
          <w:tcPr>
            <w:tcW w:w="7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048A4" w14:textId="77777777" w:rsidR="00390208" w:rsidRPr="00390208" w:rsidRDefault="00390208" w:rsidP="00390208">
            <w:pPr>
              <w:widowControl/>
              <w:suppressAutoHyphens w:val="0"/>
              <w:jc w:val="right"/>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 Trinta mil reais)  Total ===&gt;</w:t>
            </w:r>
          </w:p>
        </w:tc>
        <w:tc>
          <w:tcPr>
            <w:tcW w:w="1488" w:type="dxa"/>
            <w:tcBorders>
              <w:top w:val="nil"/>
              <w:left w:val="nil"/>
              <w:bottom w:val="single" w:sz="4" w:space="0" w:color="000000"/>
              <w:right w:val="single" w:sz="4" w:space="0" w:color="000000"/>
            </w:tcBorders>
            <w:shd w:val="clear" w:color="auto" w:fill="auto"/>
            <w:noWrap/>
            <w:vAlign w:val="center"/>
            <w:hideMark/>
          </w:tcPr>
          <w:p w14:paraId="57EFA1B4" w14:textId="77777777" w:rsidR="00390208" w:rsidRPr="00390208" w:rsidRDefault="00390208" w:rsidP="00390208">
            <w:pPr>
              <w:widowControl/>
              <w:suppressAutoHyphens w:val="0"/>
              <w:jc w:val="right"/>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 xml:space="preserve"> R$ 30.000,00 </w:t>
            </w:r>
          </w:p>
        </w:tc>
      </w:tr>
    </w:tbl>
    <w:p w14:paraId="68724CB3" w14:textId="61890147" w:rsidR="00396506" w:rsidRPr="00F738F0" w:rsidRDefault="00396506" w:rsidP="0012172B">
      <w:pPr>
        <w:spacing w:line="276" w:lineRule="auto"/>
        <w:jc w:val="both"/>
        <w:rPr>
          <w:rFonts w:ascii="Arial" w:hAnsi="Arial" w:cs="Arial"/>
          <w:b/>
          <w:bCs/>
        </w:rPr>
      </w:pPr>
    </w:p>
    <w:p w14:paraId="0F7BC7F2" w14:textId="70BB4D6D"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C963DF1" w14:textId="0697ED54" w:rsidR="0072026E" w:rsidRDefault="0072026E" w:rsidP="0072026E">
      <w:pPr>
        <w:spacing w:line="276" w:lineRule="auto"/>
        <w:jc w:val="both"/>
        <w:rPr>
          <w:rFonts w:ascii="Arial" w:hAnsi="Arial" w:cs="Arial"/>
          <w:b/>
          <w:bCs/>
        </w:rPr>
      </w:pPr>
    </w:p>
    <w:p w14:paraId="4BCFD811" w14:textId="77777777" w:rsidR="00390208" w:rsidRDefault="0072026E" w:rsidP="005735D9">
      <w:pPr>
        <w:jc w:val="both"/>
        <w:rPr>
          <w:rFonts w:ascii="Arial" w:hAnsi="Arial" w:cs="Arial"/>
        </w:rPr>
      </w:pPr>
      <w:r>
        <w:rPr>
          <w:rFonts w:ascii="Arial" w:hAnsi="Arial" w:cs="Arial"/>
          <w:b/>
          <w:bCs/>
        </w:rPr>
        <w:t>2.1-</w:t>
      </w:r>
      <w:r w:rsidR="00390208">
        <w:rPr>
          <w:rFonts w:ascii="Arial" w:hAnsi="Arial" w:cs="Arial"/>
        </w:rPr>
        <w:t xml:space="preserve">  Os serviços de cessão de direito de uso do software deverão ser 100% acessível via web. </w:t>
      </w:r>
    </w:p>
    <w:p w14:paraId="778A48F0" w14:textId="77777777" w:rsidR="00A9727C" w:rsidRDefault="00737E66" w:rsidP="005735D9">
      <w:pPr>
        <w:jc w:val="both"/>
        <w:rPr>
          <w:rFonts w:ascii="Arial" w:hAnsi="Arial" w:cs="Arial"/>
          <w:bCs/>
        </w:rPr>
      </w:pPr>
      <w:r w:rsidRPr="00737E66">
        <w:rPr>
          <w:rFonts w:ascii="Arial" w:hAnsi="Arial" w:cs="Arial"/>
          <w:b/>
          <w:bCs/>
        </w:rPr>
        <w:t xml:space="preserve">2.2- </w:t>
      </w:r>
      <w:r w:rsidR="00A9727C">
        <w:rPr>
          <w:rFonts w:ascii="Arial" w:hAnsi="Arial" w:cs="Arial"/>
          <w:bCs/>
        </w:rPr>
        <w:t xml:space="preserve">Realizar treinamento e suporte técnico para realização de gestão, monitoramento e auditoria do valor adicionado municipal (VAF). </w:t>
      </w:r>
    </w:p>
    <w:p w14:paraId="67DA78A6" w14:textId="77777777" w:rsidR="00A9727C" w:rsidRDefault="00A9727C" w:rsidP="005735D9">
      <w:pPr>
        <w:jc w:val="both"/>
        <w:rPr>
          <w:rFonts w:ascii="Arial" w:hAnsi="Arial" w:cs="Arial"/>
          <w:bCs/>
        </w:rPr>
      </w:pPr>
    </w:p>
    <w:p w14:paraId="73217596" w14:textId="77777777" w:rsidR="00A9727C" w:rsidRDefault="00737E66" w:rsidP="005735D9">
      <w:pPr>
        <w:jc w:val="both"/>
        <w:rPr>
          <w:rFonts w:ascii="Arial" w:hAnsi="Arial" w:cs="Arial"/>
        </w:rPr>
      </w:pPr>
      <w:r w:rsidRPr="00737E66">
        <w:rPr>
          <w:rFonts w:ascii="Arial" w:hAnsi="Arial" w:cs="Arial"/>
          <w:b/>
          <w:bCs/>
        </w:rPr>
        <w:t xml:space="preserve">2.3- </w:t>
      </w:r>
      <w:r w:rsidR="00A9727C">
        <w:rPr>
          <w:rFonts w:ascii="Arial" w:hAnsi="Arial" w:cs="Arial"/>
        </w:rPr>
        <w:t>O software de conter as características mínimas:</w:t>
      </w:r>
    </w:p>
    <w:p w14:paraId="697359F6" w14:textId="77777777" w:rsidR="00A9727C" w:rsidRDefault="00A9727C" w:rsidP="005735D9">
      <w:pPr>
        <w:jc w:val="both"/>
        <w:rPr>
          <w:rFonts w:ascii="Arial" w:hAnsi="Arial" w:cs="Arial"/>
        </w:rPr>
      </w:pPr>
    </w:p>
    <w:p w14:paraId="352BF81F" w14:textId="7C4495C7" w:rsidR="00737E66" w:rsidRDefault="00A9727C" w:rsidP="005735D9">
      <w:pPr>
        <w:pStyle w:val="PargrafodaLista"/>
        <w:numPr>
          <w:ilvl w:val="0"/>
          <w:numId w:val="44"/>
        </w:numPr>
        <w:jc w:val="both"/>
        <w:rPr>
          <w:rFonts w:ascii="Arial" w:hAnsi="Arial" w:cs="Arial"/>
        </w:rPr>
      </w:pPr>
      <w:r>
        <w:rPr>
          <w:rFonts w:ascii="Arial" w:hAnsi="Arial" w:cs="Arial"/>
        </w:rPr>
        <w:t xml:space="preserve">Importação de arquivos: Arquivo de retorno do VAF, Arquivo de escrituração fiscal digital- EFD ICMS IPI.  </w:t>
      </w:r>
    </w:p>
    <w:p w14:paraId="0A8BA601" w14:textId="77777777" w:rsidR="00733B6A" w:rsidRDefault="00733B6A" w:rsidP="005735D9">
      <w:pPr>
        <w:pStyle w:val="PargrafodaLista"/>
        <w:ind w:left="788"/>
        <w:jc w:val="both"/>
        <w:rPr>
          <w:rFonts w:ascii="Arial" w:hAnsi="Arial" w:cs="Arial"/>
        </w:rPr>
      </w:pPr>
    </w:p>
    <w:p w14:paraId="094F2589" w14:textId="2F7AFCE1" w:rsidR="00A9727C" w:rsidRPr="00A9727C" w:rsidRDefault="00A9727C" w:rsidP="005735D9">
      <w:pPr>
        <w:pStyle w:val="PargrafodaLista"/>
        <w:numPr>
          <w:ilvl w:val="0"/>
          <w:numId w:val="44"/>
        </w:numPr>
        <w:jc w:val="both"/>
        <w:rPr>
          <w:rFonts w:ascii="Arial" w:hAnsi="Arial" w:cs="Arial"/>
        </w:rPr>
      </w:pPr>
      <w:r>
        <w:rPr>
          <w:rFonts w:ascii="Arial" w:hAnsi="Arial" w:cs="Arial"/>
        </w:rPr>
        <w:t xml:space="preserve">Funcionalidades mínimas: Processamento de DAMEFS carregadas no sistema, Geração de resumo de CFOPS para o ano base de apuração do VAF, a partir da EFD ICMS-IPI, Montagem da DAMEF a partir da EFD ICMS-IPI, Apuração de divergências entre os valores apresentados na DAMEF versus aqueles obtidos da EFD, ICMS-IPI, envio de notificações eletrônicas. </w:t>
      </w:r>
    </w:p>
    <w:p w14:paraId="46ACF493" w14:textId="77777777" w:rsidR="00737E66" w:rsidRDefault="00737E66" w:rsidP="005735D9">
      <w:pPr>
        <w:jc w:val="both"/>
        <w:rPr>
          <w:rFonts w:ascii="Arial" w:hAnsi="Arial" w:cs="Arial"/>
        </w:rPr>
      </w:pPr>
    </w:p>
    <w:p w14:paraId="59C80A81" w14:textId="77777777" w:rsidR="00AE6C7B" w:rsidRDefault="00AE6C7B" w:rsidP="005735D9">
      <w:pPr>
        <w:jc w:val="both"/>
        <w:rPr>
          <w:rFonts w:ascii="Arial" w:hAnsi="Arial" w:cs="Arial"/>
        </w:rPr>
      </w:pPr>
    </w:p>
    <w:p w14:paraId="35E4687E" w14:textId="33F0189A" w:rsidR="0012172B" w:rsidRPr="003F3267" w:rsidRDefault="0012172B" w:rsidP="005735D9">
      <w:pPr>
        <w:pStyle w:val="PargrafodaLista"/>
        <w:numPr>
          <w:ilvl w:val="0"/>
          <w:numId w:val="15"/>
        </w:numPr>
        <w:ind w:left="426" w:hanging="426"/>
        <w:jc w:val="both"/>
        <w:rPr>
          <w:rFonts w:ascii="Arial" w:hAnsi="Arial" w:cs="Arial"/>
          <w:b/>
          <w:bCs/>
        </w:rPr>
      </w:pPr>
      <w:r w:rsidRPr="003F3267">
        <w:rPr>
          <w:rFonts w:ascii="Arial" w:hAnsi="Arial" w:cs="Arial"/>
          <w:b/>
          <w:bCs/>
        </w:rPr>
        <w:lastRenderedPageBreak/>
        <w:t>DA JUSTIFICATIVA</w:t>
      </w:r>
    </w:p>
    <w:p w14:paraId="615278C5" w14:textId="77777777" w:rsidR="003F3267" w:rsidRPr="003F3267" w:rsidRDefault="003F3267" w:rsidP="005735D9">
      <w:pPr>
        <w:pStyle w:val="PargrafodaLista"/>
        <w:ind w:left="1065"/>
        <w:jc w:val="both"/>
        <w:rPr>
          <w:rFonts w:ascii="Arial" w:hAnsi="Arial" w:cs="Arial"/>
          <w:b/>
          <w:bCs/>
        </w:rPr>
      </w:pPr>
    </w:p>
    <w:p w14:paraId="49D7E140" w14:textId="65673EF1" w:rsidR="002D4C9F" w:rsidRPr="002D4C9F" w:rsidRDefault="003F3267" w:rsidP="005735D9">
      <w:pPr>
        <w:jc w:val="both"/>
        <w:rPr>
          <w:rFonts w:ascii="Arial" w:eastAsiaTheme="minorHAnsi" w:hAnsi="Arial" w:cs="Arial"/>
          <w:kern w:val="0"/>
          <w:lang w:eastAsia="en-US" w:bidi="ar-SA"/>
        </w:rPr>
      </w:pPr>
      <w:r>
        <w:rPr>
          <w:rFonts w:ascii="Arial" w:hAnsi="Arial" w:cs="Arial"/>
        </w:rPr>
        <w:t xml:space="preserve">3.1- </w:t>
      </w:r>
      <w:r w:rsidR="00733B6A">
        <w:rPr>
          <w:rFonts w:ascii="Arial" w:eastAsiaTheme="minorHAnsi" w:hAnsi="Arial" w:cs="Arial"/>
          <w:kern w:val="0"/>
          <w:lang w:eastAsia="en-US" w:bidi="ar-SA"/>
        </w:rPr>
        <w:t xml:space="preserve">A contratação do serviço tem como finalidade primordial auxiliar os servidores para atender ao contido na legislação Federal e Estadual, para a execução de programas, projetos e atividades de interesse deste município, bem como alocação de que envolvam a transferência de recursos financeiros, através de convênios, contratos de repasse, termos de cooperação, termos de reponsabilidade, termos de ajuste, termos de adesão e instrumentos similares, bem como, quando na elaboração e encaminhamento da prestação de contas dos recursos que foram repassados por quaisquer dos instrumentos acima mencionados ao </w:t>
      </w:r>
      <w:r w:rsidR="009031E8">
        <w:rPr>
          <w:rFonts w:ascii="Arial" w:eastAsiaTheme="minorHAnsi" w:hAnsi="Arial" w:cs="Arial"/>
          <w:kern w:val="0"/>
          <w:lang w:eastAsia="en-US" w:bidi="ar-SA"/>
        </w:rPr>
        <w:t>munícipio</w:t>
      </w:r>
      <w:r w:rsidR="00733B6A">
        <w:rPr>
          <w:rFonts w:ascii="Arial" w:eastAsiaTheme="minorHAnsi" w:hAnsi="Arial" w:cs="Arial"/>
          <w:kern w:val="0"/>
          <w:lang w:eastAsia="en-US" w:bidi="ar-SA"/>
        </w:rPr>
        <w:t xml:space="preserve"> de Mar de Espanha. </w:t>
      </w:r>
    </w:p>
    <w:p w14:paraId="7FE99E46" w14:textId="79E9259E" w:rsidR="00A63F12" w:rsidRPr="002B523C" w:rsidRDefault="00A63F12" w:rsidP="005735D9">
      <w:pPr>
        <w:jc w:val="both"/>
        <w:rPr>
          <w:rFonts w:ascii="Arial" w:hAnsi="Arial" w:cs="Arial"/>
        </w:rPr>
      </w:pPr>
    </w:p>
    <w:p w14:paraId="1199DEEC" w14:textId="674DF878" w:rsidR="0012172B" w:rsidRPr="002B523C" w:rsidRDefault="00B96D74" w:rsidP="005735D9">
      <w:pPr>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5735D9">
      <w:pPr>
        <w:jc w:val="both"/>
        <w:rPr>
          <w:rFonts w:ascii="Arial" w:hAnsi="Arial" w:cs="Arial"/>
          <w:b/>
          <w:bCs/>
        </w:rPr>
      </w:pPr>
    </w:p>
    <w:p w14:paraId="2D2D9F9E" w14:textId="330D2DE9" w:rsidR="0012172B" w:rsidRPr="002B523C" w:rsidRDefault="00742650" w:rsidP="005735D9">
      <w:pPr>
        <w:jc w:val="both"/>
        <w:rPr>
          <w:rFonts w:ascii="Arial" w:hAnsi="Arial" w:cs="Arial"/>
          <w:b/>
          <w:bCs/>
        </w:rPr>
      </w:pPr>
      <w:r>
        <w:rPr>
          <w:rFonts w:ascii="Arial" w:hAnsi="Arial" w:cs="Arial"/>
          <w:b/>
          <w:bCs/>
        </w:rPr>
        <w:t>3.3.90.40.002.02.01.04.122.0002.2.0010</w:t>
      </w:r>
    </w:p>
    <w:p w14:paraId="4A51412C" w14:textId="77777777" w:rsidR="0012172B" w:rsidRPr="00976498" w:rsidRDefault="0012172B" w:rsidP="005735D9">
      <w:pPr>
        <w:jc w:val="both"/>
        <w:rPr>
          <w:rFonts w:ascii="Arial" w:hAnsi="Arial" w:cs="Arial"/>
          <w:b/>
          <w:bCs/>
          <w:sz w:val="28"/>
          <w:szCs w:val="28"/>
        </w:rPr>
      </w:pPr>
    </w:p>
    <w:p w14:paraId="2A3E077B" w14:textId="71687120" w:rsidR="0012172B" w:rsidRPr="00976498" w:rsidRDefault="000E23EF" w:rsidP="005735D9">
      <w:pPr>
        <w:jc w:val="both"/>
        <w:rPr>
          <w:rFonts w:ascii="Arial" w:hAnsi="Arial" w:cs="Arial"/>
          <w:b/>
          <w:bCs/>
        </w:rPr>
      </w:pPr>
      <w:r w:rsidRPr="00976498">
        <w:rPr>
          <w:rFonts w:ascii="Arial" w:hAnsi="Arial" w:cs="Arial"/>
          <w:b/>
          <w:bCs/>
        </w:rPr>
        <w:t>5</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5735D9">
      <w:pPr>
        <w:jc w:val="both"/>
        <w:rPr>
          <w:rFonts w:ascii="Arial" w:hAnsi="Arial" w:cs="Arial"/>
          <w:b/>
          <w:bCs/>
        </w:rPr>
      </w:pPr>
    </w:p>
    <w:p w14:paraId="48F86E42" w14:textId="1FB6FBE8" w:rsidR="0012172B" w:rsidRPr="002B523C" w:rsidRDefault="000E23EF" w:rsidP="005735D9">
      <w:pPr>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w:t>
      </w:r>
      <w:r w:rsidR="009031E8">
        <w:rPr>
          <w:rFonts w:ascii="Arial" w:hAnsi="Arial" w:cs="Arial"/>
        </w:rPr>
        <w:t>de 12 (doze) meses</w:t>
      </w:r>
      <w:r w:rsidR="002D4C9F">
        <w:rPr>
          <w:rFonts w:ascii="Arial" w:hAnsi="Arial" w:cs="Arial"/>
        </w:rPr>
        <w:t xml:space="preserve"> </w:t>
      </w:r>
      <w:r w:rsidR="0012172B" w:rsidRPr="002B523C">
        <w:rPr>
          <w:rFonts w:ascii="Arial" w:hAnsi="Arial" w:cs="Arial"/>
        </w:rPr>
        <w:t xml:space="preserve">contados </w:t>
      </w:r>
      <w:r w:rsidR="009031E8">
        <w:rPr>
          <w:rFonts w:ascii="Arial" w:hAnsi="Arial" w:cs="Arial"/>
        </w:rPr>
        <w:t>da a</w:t>
      </w:r>
      <w:r w:rsidR="0012172B" w:rsidRPr="002B523C">
        <w:rPr>
          <w:rFonts w:ascii="Arial" w:hAnsi="Arial" w:cs="Arial"/>
        </w:rPr>
        <w:t xml:space="preserve">ssinatura do contrato. </w:t>
      </w:r>
    </w:p>
    <w:p w14:paraId="7AF70596" w14:textId="434DEDB5" w:rsidR="0012172B" w:rsidRPr="002B523C" w:rsidRDefault="0012172B" w:rsidP="005735D9">
      <w:pPr>
        <w:jc w:val="both"/>
        <w:rPr>
          <w:rFonts w:ascii="Arial" w:hAnsi="Arial" w:cs="Arial"/>
        </w:rPr>
      </w:pPr>
    </w:p>
    <w:p w14:paraId="30094A5B" w14:textId="28CB5BB8" w:rsidR="0012172B" w:rsidRPr="002B523C" w:rsidRDefault="0029502A" w:rsidP="005735D9">
      <w:pPr>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5735D9">
      <w:pPr>
        <w:jc w:val="both"/>
        <w:rPr>
          <w:rFonts w:ascii="Arial" w:hAnsi="Arial" w:cs="Arial"/>
          <w:b/>
          <w:bCs/>
        </w:rPr>
      </w:pPr>
    </w:p>
    <w:p w14:paraId="26E4E01D" w14:textId="03764B44"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5735D9">
      <w:pPr>
        <w:jc w:val="both"/>
        <w:rPr>
          <w:rFonts w:ascii="Arial" w:hAnsi="Arial" w:cs="Arial"/>
        </w:rPr>
      </w:pPr>
    </w:p>
    <w:p w14:paraId="1E845973" w14:textId="58C4A12B"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5735D9">
      <w:pPr>
        <w:jc w:val="both"/>
        <w:rPr>
          <w:rFonts w:ascii="Arial" w:hAnsi="Arial" w:cs="Arial"/>
        </w:rPr>
      </w:pPr>
    </w:p>
    <w:p w14:paraId="7AF7ED4C" w14:textId="4CF4CC58"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5735D9">
      <w:pPr>
        <w:jc w:val="both"/>
        <w:rPr>
          <w:rFonts w:ascii="Arial" w:hAnsi="Arial" w:cs="Arial"/>
        </w:rPr>
      </w:pPr>
    </w:p>
    <w:p w14:paraId="79C99B69" w14:textId="2F0EA21C"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5735D9">
      <w:pPr>
        <w:jc w:val="both"/>
        <w:rPr>
          <w:rFonts w:ascii="Arial" w:hAnsi="Arial" w:cs="Arial"/>
        </w:rPr>
      </w:pPr>
    </w:p>
    <w:p w14:paraId="555FB951" w14:textId="13F02BDB" w:rsidR="0012172B" w:rsidRPr="002B523C" w:rsidRDefault="0029502A" w:rsidP="005735D9">
      <w:pPr>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5735D9">
      <w:pPr>
        <w:jc w:val="both"/>
        <w:rPr>
          <w:rFonts w:ascii="Arial" w:hAnsi="Arial" w:cs="Arial"/>
        </w:rPr>
      </w:pPr>
    </w:p>
    <w:p w14:paraId="38657821" w14:textId="233528A0" w:rsidR="0012172B" w:rsidRPr="002B523C" w:rsidRDefault="0029502A" w:rsidP="005735D9">
      <w:pPr>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w:t>
      </w:r>
      <w:r w:rsidR="0012172B" w:rsidRPr="002B523C">
        <w:rPr>
          <w:rFonts w:ascii="Arial" w:hAnsi="Arial" w:cs="Arial"/>
        </w:rPr>
        <w:lastRenderedPageBreak/>
        <w:t xml:space="preserve">imediatamente sem nenhum prejuízo ao município. </w:t>
      </w:r>
    </w:p>
    <w:p w14:paraId="27BE4A47" w14:textId="77777777" w:rsidR="0012172B" w:rsidRPr="002B523C" w:rsidRDefault="0012172B" w:rsidP="005735D9">
      <w:pPr>
        <w:jc w:val="both"/>
        <w:rPr>
          <w:rFonts w:ascii="Arial" w:hAnsi="Arial" w:cs="Arial"/>
        </w:rPr>
      </w:pPr>
    </w:p>
    <w:p w14:paraId="5565659C" w14:textId="2786D2BB" w:rsidR="0012172B" w:rsidRPr="002B523C" w:rsidRDefault="0029502A" w:rsidP="005735D9">
      <w:pPr>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5735D9">
      <w:pPr>
        <w:jc w:val="both"/>
        <w:rPr>
          <w:rFonts w:ascii="Arial" w:hAnsi="Arial" w:cs="Arial"/>
          <w:b/>
          <w:bCs/>
        </w:rPr>
      </w:pPr>
    </w:p>
    <w:p w14:paraId="1D2F39F3" w14:textId="00D9BFF4" w:rsidR="0012172B" w:rsidRPr="002B523C" w:rsidRDefault="0029502A" w:rsidP="005735D9">
      <w:pPr>
        <w:jc w:val="both"/>
        <w:rPr>
          <w:rFonts w:ascii="Arial" w:hAnsi="Arial" w:cs="Arial"/>
        </w:rPr>
      </w:pPr>
      <w:r>
        <w:rPr>
          <w:rFonts w:ascii="Arial" w:hAnsi="Arial" w:cs="Arial"/>
        </w:rPr>
        <w:t>7</w:t>
      </w:r>
      <w:r w:rsidR="0012172B" w:rsidRPr="002B523C">
        <w:rPr>
          <w:rFonts w:ascii="Arial" w:hAnsi="Arial" w:cs="Arial"/>
        </w:rPr>
        <w:t>.1. Sem prejuízo da plena responsabilidade do Contratado, a prestação dos serviços será fiscalizada pel</w:t>
      </w:r>
      <w:r w:rsidR="002B4D3F">
        <w:rPr>
          <w:rFonts w:ascii="Arial" w:hAnsi="Arial" w:cs="Arial"/>
        </w:rPr>
        <w:t>a secretaria de administração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5735D9">
      <w:pPr>
        <w:jc w:val="both"/>
        <w:rPr>
          <w:rFonts w:ascii="Arial" w:hAnsi="Arial" w:cs="Arial"/>
        </w:rPr>
      </w:pPr>
    </w:p>
    <w:p w14:paraId="19071348" w14:textId="509E833E" w:rsidR="0012172B" w:rsidRPr="002B523C" w:rsidRDefault="0029502A" w:rsidP="005735D9">
      <w:pPr>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5735D9">
      <w:pPr>
        <w:jc w:val="both"/>
        <w:rPr>
          <w:rFonts w:ascii="Arial" w:hAnsi="Arial" w:cs="Arial"/>
        </w:rPr>
      </w:pPr>
    </w:p>
    <w:p w14:paraId="7DF853B0" w14:textId="4BFA2CD6" w:rsidR="0012172B" w:rsidRPr="002B523C" w:rsidRDefault="0029502A" w:rsidP="005735D9">
      <w:pPr>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5735D9">
      <w:pPr>
        <w:jc w:val="both"/>
        <w:rPr>
          <w:rFonts w:ascii="Arial" w:hAnsi="Arial" w:cs="Arial"/>
          <w:b/>
          <w:bCs/>
        </w:rPr>
      </w:pPr>
    </w:p>
    <w:p w14:paraId="7CF6E9C4" w14:textId="532811D6"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5735D9">
      <w:pPr>
        <w:jc w:val="both"/>
        <w:rPr>
          <w:rFonts w:ascii="Arial" w:hAnsi="Arial" w:cs="Arial"/>
        </w:rPr>
      </w:pPr>
    </w:p>
    <w:p w14:paraId="0393AEEA" w14:textId="3278A7E4"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5735D9">
      <w:pPr>
        <w:jc w:val="both"/>
        <w:rPr>
          <w:rFonts w:ascii="Arial" w:hAnsi="Arial" w:cs="Arial"/>
        </w:rPr>
      </w:pPr>
    </w:p>
    <w:p w14:paraId="387FF54D" w14:textId="3F35AEB2"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5735D9">
      <w:pPr>
        <w:jc w:val="both"/>
        <w:rPr>
          <w:rFonts w:ascii="Arial" w:hAnsi="Arial" w:cs="Arial"/>
        </w:rPr>
      </w:pPr>
    </w:p>
    <w:p w14:paraId="2F82C336" w14:textId="69CAC03E"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5735D9">
      <w:pPr>
        <w:jc w:val="both"/>
        <w:rPr>
          <w:rFonts w:ascii="Arial" w:hAnsi="Arial" w:cs="Arial"/>
        </w:rPr>
      </w:pPr>
    </w:p>
    <w:p w14:paraId="61AC277A" w14:textId="3D967CA0"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5735D9">
      <w:pPr>
        <w:jc w:val="both"/>
        <w:rPr>
          <w:rFonts w:ascii="Arial" w:hAnsi="Arial" w:cs="Arial"/>
        </w:rPr>
      </w:pPr>
    </w:p>
    <w:p w14:paraId="78A5B592" w14:textId="69AE8058" w:rsidR="0012172B" w:rsidRPr="002B523C" w:rsidRDefault="0029502A" w:rsidP="005735D9">
      <w:pPr>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5735D9">
      <w:pPr>
        <w:jc w:val="both"/>
        <w:rPr>
          <w:rFonts w:ascii="Arial" w:hAnsi="Arial" w:cs="Arial"/>
        </w:rPr>
      </w:pPr>
    </w:p>
    <w:p w14:paraId="3C6BBE4F" w14:textId="07A6DB3B"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5735D9">
      <w:pPr>
        <w:jc w:val="both"/>
        <w:rPr>
          <w:rFonts w:ascii="Arial" w:hAnsi="Arial" w:cs="Arial"/>
        </w:rPr>
      </w:pPr>
    </w:p>
    <w:p w14:paraId="5879DBF0" w14:textId="56DACCC8"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5735D9">
      <w:pPr>
        <w:jc w:val="both"/>
        <w:rPr>
          <w:rFonts w:ascii="Arial" w:hAnsi="Arial" w:cs="Arial"/>
        </w:rPr>
      </w:pPr>
    </w:p>
    <w:p w14:paraId="0E459D0E" w14:textId="464E2CA2" w:rsidR="0012172B" w:rsidRPr="002B523C" w:rsidRDefault="00016A76" w:rsidP="005735D9">
      <w:pPr>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5735D9">
      <w:pPr>
        <w:jc w:val="both"/>
        <w:rPr>
          <w:rFonts w:ascii="Arial" w:hAnsi="Arial" w:cs="Arial"/>
        </w:rPr>
      </w:pPr>
    </w:p>
    <w:p w14:paraId="5E7B658F" w14:textId="3E3893BA" w:rsidR="0012172B" w:rsidRDefault="00016A76" w:rsidP="005735D9">
      <w:pPr>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5735D9">
      <w:pPr>
        <w:jc w:val="both"/>
        <w:rPr>
          <w:rFonts w:ascii="Arial" w:hAnsi="Arial" w:cs="Arial"/>
        </w:rPr>
      </w:pPr>
    </w:p>
    <w:p w14:paraId="416F2FD0" w14:textId="70878B78" w:rsidR="00BB6F44" w:rsidRPr="002A7227" w:rsidRDefault="00016A76" w:rsidP="005735D9">
      <w:pPr>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5735D9">
      <w:pPr>
        <w:jc w:val="both"/>
        <w:rPr>
          <w:rFonts w:ascii="Arial" w:hAnsi="Arial" w:cs="Arial"/>
        </w:rPr>
      </w:pPr>
    </w:p>
    <w:p w14:paraId="08951E95" w14:textId="77777777" w:rsidR="00BB6F44" w:rsidRPr="002A7227" w:rsidRDefault="00BB6F44" w:rsidP="005735D9">
      <w:pPr>
        <w:jc w:val="both"/>
        <w:rPr>
          <w:rFonts w:ascii="Arial" w:hAnsi="Arial" w:cs="Arial"/>
        </w:rPr>
      </w:pPr>
      <w:r w:rsidRPr="002A7227">
        <w:rPr>
          <w:rFonts w:ascii="Arial" w:hAnsi="Arial" w:cs="Arial"/>
        </w:rPr>
        <w:t xml:space="preserve">a) Quitar o compromisso financeiro assumido com a licitante vencedora, desde que não haja impedimento legal para o fato; </w:t>
      </w:r>
    </w:p>
    <w:p w14:paraId="5BC2E549" w14:textId="77777777" w:rsidR="00BB6F44" w:rsidRPr="002A7227" w:rsidRDefault="00BB6F44" w:rsidP="005735D9">
      <w:pPr>
        <w:jc w:val="both"/>
        <w:rPr>
          <w:rFonts w:ascii="Arial" w:hAnsi="Arial" w:cs="Arial"/>
        </w:rPr>
      </w:pPr>
      <w:r w:rsidRPr="002A7227">
        <w:rPr>
          <w:rFonts w:ascii="Arial" w:hAnsi="Arial" w:cs="Arial"/>
        </w:rPr>
        <w:t xml:space="preserve">b) Notificar, formal e tempestivamente a contratada sobre as irregularidades </w:t>
      </w:r>
      <w:r w:rsidRPr="002A7227">
        <w:rPr>
          <w:rFonts w:ascii="Arial" w:hAnsi="Arial" w:cs="Arial"/>
        </w:rPr>
        <w:lastRenderedPageBreak/>
        <w:t xml:space="preserve">observadas no cumprimento do contrato; </w:t>
      </w:r>
    </w:p>
    <w:p w14:paraId="5EE31356" w14:textId="77777777" w:rsidR="00BB6F44" w:rsidRPr="002A7227" w:rsidRDefault="00BB6F44" w:rsidP="005735D9">
      <w:pPr>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5735D9">
      <w:pPr>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5735D9">
      <w:pPr>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5735D9">
      <w:pPr>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5735D9">
      <w:pPr>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5735D9">
      <w:pPr>
        <w:jc w:val="both"/>
        <w:rPr>
          <w:rFonts w:ascii="Arial" w:hAnsi="Arial" w:cs="Arial"/>
        </w:rPr>
      </w:pPr>
    </w:p>
    <w:p w14:paraId="03EA4B4B" w14:textId="77777777" w:rsidR="0012172B" w:rsidRPr="002B523C" w:rsidRDefault="0012172B" w:rsidP="005735D9">
      <w:pPr>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5735D9">
      <w:pPr>
        <w:jc w:val="both"/>
        <w:rPr>
          <w:rFonts w:ascii="Arial" w:hAnsi="Arial" w:cs="Arial"/>
          <w:b/>
          <w:bCs/>
        </w:rPr>
      </w:pPr>
    </w:p>
    <w:p w14:paraId="00339060" w14:textId="21BD2563" w:rsidR="0012172B" w:rsidRPr="002B523C" w:rsidRDefault="0012172B" w:rsidP="005735D9">
      <w:pPr>
        <w:jc w:val="both"/>
        <w:rPr>
          <w:rFonts w:ascii="Arial" w:hAnsi="Arial" w:cs="Arial"/>
        </w:rPr>
      </w:pPr>
      <w:bookmarkStart w:id="22"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5735D9">
      <w:pPr>
        <w:jc w:val="both"/>
        <w:rPr>
          <w:rFonts w:ascii="Arial" w:hAnsi="Arial" w:cs="Arial"/>
        </w:rPr>
      </w:pPr>
    </w:p>
    <w:p w14:paraId="2503E539" w14:textId="0887182E" w:rsidR="0012172B" w:rsidRPr="002B523C" w:rsidRDefault="0012172B" w:rsidP="005735D9">
      <w:pPr>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5735D9">
      <w:pPr>
        <w:jc w:val="both"/>
        <w:rPr>
          <w:rFonts w:ascii="Arial" w:hAnsi="Arial" w:cs="Arial"/>
        </w:rPr>
      </w:pPr>
    </w:p>
    <w:p w14:paraId="64E586D2" w14:textId="77777777" w:rsidR="0012172B" w:rsidRPr="002B523C" w:rsidRDefault="0012172B" w:rsidP="005735D9">
      <w:pPr>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5735D9">
      <w:pPr>
        <w:jc w:val="both"/>
        <w:rPr>
          <w:rFonts w:ascii="Arial" w:hAnsi="Arial" w:cs="Arial"/>
        </w:rPr>
      </w:pPr>
    </w:p>
    <w:p w14:paraId="37CBBD83" w14:textId="77777777" w:rsidR="0012172B" w:rsidRPr="002B523C" w:rsidRDefault="0012172B" w:rsidP="005735D9">
      <w:pPr>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5735D9">
      <w:pPr>
        <w:jc w:val="both"/>
        <w:rPr>
          <w:rFonts w:ascii="Arial" w:hAnsi="Arial" w:cs="Arial"/>
        </w:rPr>
      </w:pPr>
    </w:p>
    <w:p w14:paraId="00A47011" w14:textId="77777777" w:rsidR="0012172B" w:rsidRPr="002B523C" w:rsidRDefault="0012172B" w:rsidP="005735D9">
      <w:pPr>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5735D9">
      <w:pPr>
        <w:jc w:val="both"/>
        <w:rPr>
          <w:rFonts w:ascii="Arial" w:hAnsi="Arial" w:cs="Arial"/>
        </w:rPr>
      </w:pPr>
    </w:p>
    <w:p w14:paraId="284368F5" w14:textId="77777777" w:rsidR="0012172B" w:rsidRPr="002B523C" w:rsidRDefault="0012172B" w:rsidP="005735D9">
      <w:pPr>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5735D9">
      <w:pPr>
        <w:jc w:val="both"/>
        <w:rPr>
          <w:rFonts w:ascii="Arial" w:hAnsi="Arial" w:cs="Arial"/>
        </w:rPr>
      </w:pPr>
    </w:p>
    <w:p w14:paraId="4F9C6FA4" w14:textId="77777777" w:rsidR="0012172B" w:rsidRPr="002B523C" w:rsidRDefault="0012172B" w:rsidP="005735D9">
      <w:pPr>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5735D9">
      <w:pPr>
        <w:jc w:val="both"/>
        <w:rPr>
          <w:rFonts w:ascii="Arial" w:hAnsi="Arial" w:cs="Arial"/>
        </w:rPr>
      </w:pPr>
    </w:p>
    <w:p w14:paraId="57EB8C0F" w14:textId="77777777" w:rsidR="0012172B" w:rsidRPr="002B523C" w:rsidRDefault="0012172B" w:rsidP="005735D9">
      <w:pPr>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5735D9">
      <w:pPr>
        <w:jc w:val="both"/>
        <w:rPr>
          <w:rFonts w:ascii="Arial" w:hAnsi="Arial" w:cs="Arial"/>
        </w:rPr>
      </w:pPr>
    </w:p>
    <w:p w14:paraId="0F57AC67" w14:textId="77777777" w:rsidR="0012172B" w:rsidRPr="002B523C" w:rsidRDefault="0012172B" w:rsidP="005735D9">
      <w:pPr>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5735D9">
      <w:pPr>
        <w:jc w:val="both"/>
        <w:rPr>
          <w:rFonts w:ascii="Arial" w:hAnsi="Arial" w:cs="Arial"/>
        </w:rPr>
      </w:pPr>
    </w:p>
    <w:p w14:paraId="3D4B0897" w14:textId="77777777" w:rsidR="0012172B" w:rsidRPr="002B523C" w:rsidRDefault="0012172B" w:rsidP="005735D9">
      <w:pPr>
        <w:jc w:val="both"/>
        <w:rPr>
          <w:rFonts w:ascii="Arial" w:hAnsi="Arial" w:cs="Arial"/>
        </w:rPr>
      </w:pPr>
      <w:r w:rsidRPr="002B523C">
        <w:rPr>
          <w:rFonts w:ascii="Arial" w:hAnsi="Arial" w:cs="Arial"/>
        </w:rPr>
        <w:t xml:space="preserve">8.10. Fornecer mão-de-obra especializada arcando com a devida remuneração e demais encargos exigidos; </w:t>
      </w:r>
    </w:p>
    <w:p w14:paraId="02954C4C" w14:textId="77777777" w:rsidR="0012172B" w:rsidRPr="002B523C" w:rsidRDefault="0012172B" w:rsidP="005735D9">
      <w:pPr>
        <w:jc w:val="both"/>
        <w:rPr>
          <w:rFonts w:ascii="Arial" w:hAnsi="Arial" w:cs="Arial"/>
        </w:rPr>
      </w:pPr>
    </w:p>
    <w:p w14:paraId="349C9F01" w14:textId="77777777" w:rsidR="0012172B" w:rsidRPr="002B523C" w:rsidRDefault="0012172B" w:rsidP="005735D9">
      <w:pPr>
        <w:jc w:val="both"/>
        <w:rPr>
          <w:rFonts w:ascii="Arial" w:hAnsi="Arial" w:cs="Arial"/>
        </w:rPr>
      </w:pPr>
      <w:r w:rsidRPr="002B523C">
        <w:rPr>
          <w:rFonts w:ascii="Arial" w:hAnsi="Arial" w:cs="Arial"/>
        </w:rPr>
        <w:t xml:space="preserve">8.11. Cumprir rigorosamente as normas técnicas relacionadas à prestação dos </w:t>
      </w:r>
      <w:r w:rsidRPr="002B523C">
        <w:rPr>
          <w:rFonts w:ascii="Arial" w:hAnsi="Arial" w:cs="Arial"/>
        </w:rPr>
        <w:lastRenderedPageBreak/>
        <w:t xml:space="preserve">serviços, responsabilizando-se pela qualidade do mesmo, bem como pela segurança de seus empregados. </w:t>
      </w:r>
    </w:p>
    <w:p w14:paraId="778CC753" w14:textId="77777777" w:rsidR="0012172B" w:rsidRPr="002B523C" w:rsidRDefault="0012172B" w:rsidP="005735D9">
      <w:pPr>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5735D9">
      <w:pPr>
        <w:jc w:val="both"/>
        <w:rPr>
          <w:rFonts w:ascii="Arial" w:hAnsi="Arial" w:cs="Arial"/>
        </w:rPr>
      </w:pPr>
    </w:p>
    <w:p w14:paraId="7BD66CFB" w14:textId="77777777" w:rsidR="0012172B" w:rsidRPr="002B523C" w:rsidRDefault="0012172B" w:rsidP="005735D9">
      <w:pPr>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5735D9">
      <w:pPr>
        <w:jc w:val="both"/>
        <w:rPr>
          <w:rFonts w:ascii="Arial" w:hAnsi="Arial" w:cs="Arial"/>
        </w:rPr>
      </w:pPr>
    </w:p>
    <w:p w14:paraId="1E5EEBA5" w14:textId="77777777" w:rsidR="0012172B" w:rsidRPr="002B523C" w:rsidRDefault="0012172B" w:rsidP="005735D9">
      <w:pPr>
        <w:jc w:val="both"/>
        <w:rPr>
          <w:rFonts w:ascii="Arial" w:hAnsi="Arial" w:cs="Arial"/>
        </w:rPr>
      </w:pPr>
      <w:r w:rsidRPr="002B523C">
        <w:rPr>
          <w:rFonts w:ascii="Arial" w:hAnsi="Arial" w:cs="Arial"/>
        </w:rPr>
        <w:t>8.13. O CONTRATADO responde, por danos causados à CONTRATANTE e ou a terceiros, comprovada a culpa ou dolo.</w:t>
      </w:r>
      <w:bookmarkStart w:id="23" w:name="_Hlk2413463"/>
    </w:p>
    <w:p w14:paraId="3A82CC1E" w14:textId="77777777" w:rsidR="0012172B" w:rsidRPr="002B523C" w:rsidRDefault="0012172B" w:rsidP="005735D9">
      <w:pPr>
        <w:jc w:val="both"/>
        <w:rPr>
          <w:rFonts w:ascii="Arial" w:hAnsi="Arial" w:cs="Arial"/>
          <w:b/>
          <w:bCs/>
        </w:rPr>
      </w:pPr>
    </w:p>
    <w:p w14:paraId="46DD770F" w14:textId="24DFA6F0" w:rsidR="0012172B" w:rsidRDefault="0012172B" w:rsidP="005735D9">
      <w:pPr>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5735D9">
      <w:pPr>
        <w:jc w:val="both"/>
        <w:rPr>
          <w:rFonts w:ascii="Arial" w:hAnsi="Arial" w:cs="Arial"/>
        </w:rPr>
      </w:pPr>
    </w:p>
    <w:p w14:paraId="4418E12E" w14:textId="77777777" w:rsidR="00BB6F44" w:rsidRPr="00BB6F44" w:rsidRDefault="00BB6F44" w:rsidP="005735D9">
      <w:pPr>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5735D9">
      <w:pPr>
        <w:jc w:val="both"/>
        <w:rPr>
          <w:rFonts w:ascii="Arial" w:hAnsi="Arial" w:cs="Arial"/>
        </w:rPr>
      </w:pPr>
    </w:p>
    <w:p w14:paraId="519FC5DC" w14:textId="5F772ED2" w:rsidR="00BB6F44" w:rsidRDefault="00BB6F44" w:rsidP="005735D9">
      <w:pPr>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0AC8880B" w14:textId="77777777" w:rsidR="003A3DCD" w:rsidRDefault="003A3DCD" w:rsidP="005735D9">
      <w:pPr>
        <w:jc w:val="both"/>
        <w:rPr>
          <w:rFonts w:ascii="Arial" w:hAnsi="Arial" w:cs="Arial"/>
        </w:rPr>
      </w:pPr>
    </w:p>
    <w:bookmarkEnd w:id="22"/>
    <w:bookmarkEnd w:id="23"/>
    <w:p w14:paraId="7C379739" w14:textId="77777777" w:rsidR="0012172B" w:rsidRPr="002B523C" w:rsidRDefault="0012172B" w:rsidP="005735D9">
      <w:pPr>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5735D9">
      <w:pPr>
        <w:jc w:val="both"/>
        <w:rPr>
          <w:rFonts w:ascii="Arial" w:hAnsi="Arial" w:cs="Arial"/>
          <w:b/>
          <w:bCs/>
        </w:rPr>
      </w:pPr>
    </w:p>
    <w:p w14:paraId="5F351240" w14:textId="77777777" w:rsidR="0012172B" w:rsidRPr="002B523C" w:rsidRDefault="0012172B" w:rsidP="005735D9">
      <w:pPr>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5735D9">
      <w:pPr>
        <w:jc w:val="both"/>
        <w:rPr>
          <w:b/>
          <w:bCs/>
          <w:i/>
        </w:rPr>
      </w:pPr>
    </w:p>
    <w:p w14:paraId="05692A91" w14:textId="7A4C1264" w:rsidR="0012172B" w:rsidRPr="002B523C" w:rsidRDefault="0012172B" w:rsidP="005735D9">
      <w:pPr>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5735D9">
      <w:pPr>
        <w:jc w:val="both"/>
        <w:rPr>
          <w:rFonts w:ascii="Arial" w:hAnsi="Arial" w:cs="Arial"/>
        </w:rPr>
      </w:pPr>
    </w:p>
    <w:p w14:paraId="2E92BD1E" w14:textId="2B8384D6" w:rsidR="0012172B" w:rsidRDefault="0012172B" w:rsidP="005735D9">
      <w:pPr>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5735D9">
      <w:pPr>
        <w:jc w:val="both"/>
        <w:rPr>
          <w:rFonts w:ascii="Arial" w:hAnsi="Arial" w:cs="Arial"/>
        </w:rPr>
      </w:pPr>
    </w:p>
    <w:p w14:paraId="11E37854" w14:textId="0DD8BBC2" w:rsidR="00BB6F44" w:rsidRPr="002B523C" w:rsidRDefault="00BB6F44" w:rsidP="005735D9">
      <w:pPr>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5735D9">
      <w:pPr>
        <w:jc w:val="both"/>
        <w:rPr>
          <w:rFonts w:ascii="Arial" w:hAnsi="Arial" w:cs="Arial"/>
        </w:rPr>
      </w:pPr>
    </w:p>
    <w:p w14:paraId="68BC3594" w14:textId="79F34BA7" w:rsidR="0012172B" w:rsidRPr="002B523C" w:rsidRDefault="0012172B" w:rsidP="005735D9">
      <w:pPr>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5735D9">
      <w:pPr>
        <w:jc w:val="both"/>
        <w:rPr>
          <w:rFonts w:ascii="Arial" w:hAnsi="Arial" w:cs="Arial"/>
        </w:rPr>
      </w:pPr>
    </w:p>
    <w:p w14:paraId="66075A5F" w14:textId="3A556AE9" w:rsidR="0012172B" w:rsidRPr="002B523C" w:rsidRDefault="0012172B" w:rsidP="005735D9">
      <w:pPr>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5735D9">
      <w:pPr>
        <w:jc w:val="both"/>
        <w:rPr>
          <w:rFonts w:ascii="Arial" w:hAnsi="Arial" w:cs="Arial"/>
        </w:rPr>
      </w:pPr>
    </w:p>
    <w:p w14:paraId="2C8EC6C7" w14:textId="77777777" w:rsidR="0012172B" w:rsidRPr="002B523C" w:rsidRDefault="0012172B" w:rsidP="005735D9">
      <w:pPr>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w:t>
      </w:r>
      <w:r w:rsidRPr="002B523C">
        <w:rPr>
          <w:rFonts w:ascii="Arial" w:hAnsi="Arial" w:cs="Arial"/>
        </w:rPr>
        <w:lastRenderedPageBreak/>
        <w:t xml:space="preserve">ultrapasse sua competência. </w:t>
      </w:r>
    </w:p>
    <w:p w14:paraId="7C6C854C" w14:textId="77777777" w:rsidR="0012172B" w:rsidRPr="002B523C" w:rsidRDefault="0012172B" w:rsidP="005735D9">
      <w:pPr>
        <w:jc w:val="both"/>
        <w:rPr>
          <w:rFonts w:ascii="Arial" w:hAnsi="Arial" w:cs="Arial"/>
        </w:rPr>
      </w:pPr>
    </w:p>
    <w:p w14:paraId="6A42BFF9" w14:textId="77777777" w:rsidR="0012172B" w:rsidRPr="002B523C" w:rsidRDefault="0012172B" w:rsidP="005735D9">
      <w:pPr>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5735D9">
      <w:pPr>
        <w:jc w:val="both"/>
        <w:rPr>
          <w:rFonts w:ascii="Arial" w:hAnsi="Arial" w:cs="Arial"/>
        </w:rPr>
      </w:pPr>
    </w:p>
    <w:p w14:paraId="29DDB5E6" w14:textId="77777777" w:rsidR="0012172B" w:rsidRPr="002B523C" w:rsidRDefault="0012172B" w:rsidP="005735D9">
      <w:pPr>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5735D9">
      <w:pPr>
        <w:jc w:val="both"/>
        <w:rPr>
          <w:rFonts w:ascii="Arial" w:hAnsi="Arial" w:cs="Arial"/>
        </w:rPr>
      </w:pPr>
    </w:p>
    <w:p w14:paraId="1526F67E" w14:textId="77777777" w:rsidR="0012172B" w:rsidRPr="002B523C" w:rsidRDefault="0012172B" w:rsidP="005735D9">
      <w:pPr>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5735D9">
      <w:pPr>
        <w:jc w:val="both"/>
        <w:rPr>
          <w:rFonts w:ascii="Arial" w:hAnsi="Arial" w:cs="Arial"/>
        </w:rPr>
      </w:pPr>
    </w:p>
    <w:p w14:paraId="12638793" w14:textId="77777777" w:rsidR="0012172B" w:rsidRPr="002B523C" w:rsidRDefault="0012172B" w:rsidP="005735D9">
      <w:pPr>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5735D9">
      <w:pPr>
        <w:jc w:val="both"/>
        <w:rPr>
          <w:rFonts w:ascii="Arial" w:hAnsi="Arial" w:cs="Arial"/>
          <w:b/>
          <w:bCs/>
        </w:rPr>
      </w:pPr>
    </w:p>
    <w:p w14:paraId="44EFBB1D" w14:textId="63F13DC9" w:rsidR="0012172B" w:rsidRPr="002B523C" w:rsidRDefault="0012172B" w:rsidP="005735D9">
      <w:pPr>
        <w:jc w:val="both"/>
        <w:rPr>
          <w:rFonts w:ascii="Arial" w:hAnsi="Arial" w:cs="Arial"/>
        </w:rPr>
      </w:pPr>
      <w:r w:rsidRPr="002B523C">
        <w:rPr>
          <w:rFonts w:ascii="Arial" w:hAnsi="Arial" w:cs="Arial"/>
        </w:rPr>
        <w:t xml:space="preserve">11.1. O pagamento será realizado no prazo máximo de até </w:t>
      </w:r>
      <w:r w:rsidR="00C23F68">
        <w:rPr>
          <w:rFonts w:ascii="Arial" w:hAnsi="Arial" w:cs="Arial"/>
        </w:rPr>
        <w:t>30</w:t>
      </w:r>
      <w:r w:rsidRPr="002B523C">
        <w:rPr>
          <w:rFonts w:ascii="Arial" w:hAnsi="Arial" w:cs="Arial"/>
        </w:rPr>
        <w:t xml:space="preserve"> (</w:t>
      </w:r>
      <w:r w:rsidR="00C23F68">
        <w:rPr>
          <w:rFonts w:ascii="Arial" w:hAnsi="Arial" w:cs="Arial"/>
        </w:rPr>
        <w:t>trinta</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5735D9">
      <w:pPr>
        <w:jc w:val="both"/>
        <w:rPr>
          <w:rFonts w:ascii="Arial" w:hAnsi="Arial" w:cs="Arial"/>
        </w:rPr>
      </w:pPr>
    </w:p>
    <w:p w14:paraId="2003B211" w14:textId="77777777" w:rsidR="0012172B" w:rsidRPr="002B523C" w:rsidRDefault="0012172B" w:rsidP="005735D9">
      <w:pPr>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5735D9">
      <w:pPr>
        <w:jc w:val="both"/>
        <w:rPr>
          <w:rFonts w:ascii="Arial" w:hAnsi="Arial" w:cs="Arial"/>
        </w:rPr>
      </w:pPr>
    </w:p>
    <w:p w14:paraId="60C1A1AA" w14:textId="77777777" w:rsidR="0012172B" w:rsidRPr="002B523C" w:rsidRDefault="0012172B" w:rsidP="005735D9">
      <w:pPr>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5735D9">
      <w:pPr>
        <w:jc w:val="both"/>
        <w:rPr>
          <w:rFonts w:ascii="Arial" w:hAnsi="Arial" w:cs="Arial"/>
        </w:rPr>
      </w:pPr>
    </w:p>
    <w:p w14:paraId="33464F41" w14:textId="77777777" w:rsidR="0012172B" w:rsidRPr="002B523C" w:rsidRDefault="0012172B" w:rsidP="005735D9">
      <w:pPr>
        <w:jc w:val="both"/>
        <w:rPr>
          <w:rFonts w:ascii="Arial" w:hAnsi="Arial" w:cs="Arial"/>
        </w:rPr>
      </w:pPr>
      <w:r w:rsidRPr="002B523C">
        <w:rPr>
          <w:rFonts w:ascii="Arial" w:hAnsi="Arial" w:cs="Arial"/>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5735D9">
      <w:pPr>
        <w:jc w:val="both"/>
        <w:rPr>
          <w:rFonts w:ascii="Arial" w:hAnsi="Arial" w:cs="Arial"/>
        </w:rPr>
      </w:pPr>
    </w:p>
    <w:p w14:paraId="68389654" w14:textId="77777777" w:rsidR="0012172B" w:rsidRPr="002B523C" w:rsidRDefault="0012172B" w:rsidP="005735D9">
      <w:pPr>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5735D9">
      <w:pPr>
        <w:jc w:val="both"/>
        <w:rPr>
          <w:rFonts w:ascii="Arial" w:hAnsi="Arial" w:cs="Arial"/>
        </w:rPr>
      </w:pPr>
    </w:p>
    <w:p w14:paraId="418B0F0E" w14:textId="77777777" w:rsidR="0012172B" w:rsidRPr="002B523C" w:rsidRDefault="0012172B" w:rsidP="005735D9">
      <w:pPr>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5735D9">
      <w:pPr>
        <w:jc w:val="both"/>
        <w:rPr>
          <w:rFonts w:ascii="Arial" w:hAnsi="Arial" w:cs="Arial"/>
        </w:rPr>
      </w:pPr>
    </w:p>
    <w:p w14:paraId="78CC06C4" w14:textId="77777777" w:rsidR="0012172B" w:rsidRPr="002B523C" w:rsidRDefault="0012172B" w:rsidP="005735D9">
      <w:pPr>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5735D9">
      <w:pPr>
        <w:jc w:val="both"/>
        <w:rPr>
          <w:rFonts w:ascii="Arial" w:hAnsi="Arial" w:cs="Arial"/>
        </w:rPr>
      </w:pPr>
    </w:p>
    <w:p w14:paraId="3628614E" w14:textId="77777777" w:rsidR="0012172B" w:rsidRPr="002B523C" w:rsidRDefault="0012172B" w:rsidP="005735D9">
      <w:pPr>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5735D9">
      <w:pPr>
        <w:jc w:val="both"/>
        <w:rPr>
          <w:rFonts w:ascii="Arial" w:hAnsi="Arial" w:cs="Arial"/>
        </w:rPr>
      </w:pPr>
    </w:p>
    <w:p w14:paraId="4AB9C74E" w14:textId="77777777" w:rsidR="0012172B" w:rsidRPr="002B523C" w:rsidRDefault="0012172B" w:rsidP="005735D9">
      <w:pPr>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5735D9">
      <w:pPr>
        <w:jc w:val="both"/>
        <w:rPr>
          <w:rFonts w:ascii="Arial" w:hAnsi="Arial" w:cs="Arial"/>
        </w:rPr>
      </w:pPr>
      <w:r w:rsidRPr="002B523C">
        <w:rPr>
          <w:rFonts w:ascii="Arial" w:hAnsi="Arial" w:cs="Arial"/>
        </w:rPr>
        <w:t xml:space="preserve"> </w:t>
      </w:r>
    </w:p>
    <w:p w14:paraId="655E8437" w14:textId="77777777" w:rsidR="0012172B" w:rsidRPr="002B523C" w:rsidRDefault="0012172B" w:rsidP="005735D9">
      <w:pPr>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5735D9">
      <w:pPr>
        <w:jc w:val="both"/>
        <w:rPr>
          <w:rFonts w:ascii="Arial" w:hAnsi="Arial" w:cs="Arial"/>
        </w:rPr>
      </w:pPr>
    </w:p>
    <w:p w14:paraId="6FF1918D" w14:textId="3027262A" w:rsidR="0012172B" w:rsidRDefault="0012172B" w:rsidP="005735D9">
      <w:pPr>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5735D9">
      <w:pPr>
        <w:jc w:val="both"/>
        <w:rPr>
          <w:rFonts w:ascii="Arial" w:hAnsi="Arial" w:cs="Arial"/>
        </w:rPr>
      </w:pPr>
    </w:p>
    <w:p w14:paraId="260BBB50" w14:textId="4B78A4EC" w:rsidR="00CE7364" w:rsidRPr="002B523C" w:rsidRDefault="00CE7364" w:rsidP="005735D9">
      <w:pPr>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5735D9">
      <w:pPr>
        <w:jc w:val="both"/>
        <w:rPr>
          <w:rFonts w:ascii="Arial" w:hAnsi="Arial" w:cs="Arial"/>
        </w:rPr>
      </w:pPr>
    </w:p>
    <w:p w14:paraId="70861B58" w14:textId="77777777" w:rsidR="0012172B" w:rsidRPr="002B523C" w:rsidRDefault="0012172B" w:rsidP="005735D9">
      <w:pPr>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5735D9">
      <w:pPr>
        <w:jc w:val="both"/>
        <w:rPr>
          <w:rFonts w:ascii="Arial" w:hAnsi="Arial" w:cs="Arial"/>
          <w:b/>
          <w:bCs/>
        </w:rPr>
      </w:pPr>
    </w:p>
    <w:p w14:paraId="577826BA" w14:textId="77777777" w:rsidR="0012172B" w:rsidRPr="002B523C" w:rsidRDefault="0012172B" w:rsidP="005735D9">
      <w:pPr>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5735D9">
      <w:pPr>
        <w:jc w:val="both"/>
        <w:rPr>
          <w:rFonts w:ascii="Arial" w:hAnsi="Arial" w:cs="Arial"/>
        </w:rPr>
      </w:pPr>
    </w:p>
    <w:p w14:paraId="45B2805E" w14:textId="529959AE" w:rsidR="0012172B" w:rsidRPr="002B523C" w:rsidRDefault="0012172B" w:rsidP="005735D9">
      <w:pPr>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5735D9">
      <w:pPr>
        <w:jc w:val="both"/>
        <w:rPr>
          <w:rFonts w:ascii="Arial" w:hAnsi="Arial" w:cs="Arial"/>
        </w:rPr>
      </w:pPr>
    </w:p>
    <w:p w14:paraId="7652809D" w14:textId="77777777" w:rsidR="0012172B" w:rsidRPr="002B523C" w:rsidRDefault="0012172B" w:rsidP="005735D9">
      <w:pPr>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5735D9">
      <w:pPr>
        <w:jc w:val="both"/>
        <w:rPr>
          <w:rFonts w:ascii="Arial" w:hAnsi="Arial" w:cs="Arial"/>
        </w:rPr>
      </w:pPr>
    </w:p>
    <w:p w14:paraId="2F2AA942" w14:textId="77777777" w:rsidR="0012172B" w:rsidRPr="002B523C" w:rsidRDefault="0012172B" w:rsidP="005735D9">
      <w:pPr>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5735D9">
      <w:pPr>
        <w:jc w:val="both"/>
        <w:rPr>
          <w:rFonts w:ascii="Arial" w:hAnsi="Arial" w:cs="Arial"/>
        </w:rPr>
      </w:pPr>
    </w:p>
    <w:p w14:paraId="6EF1B26B" w14:textId="60124605" w:rsidR="0012172B" w:rsidRPr="002B523C" w:rsidRDefault="0012172B" w:rsidP="005735D9">
      <w:pPr>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5735D9">
      <w:pPr>
        <w:jc w:val="both"/>
        <w:rPr>
          <w:rFonts w:ascii="Arial" w:hAnsi="Arial" w:cs="Arial"/>
        </w:rPr>
      </w:pPr>
    </w:p>
    <w:p w14:paraId="1A01C10A" w14:textId="77777777" w:rsidR="0012172B" w:rsidRPr="002B523C" w:rsidRDefault="0012172B" w:rsidP="005735D9">
      <w:pPr>
        <w:numPr>
          <w:ilvl w:val="0"/>
          <w:numId w:val="30"/>
        </w:numPr>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5735D9">
      <w:pPr>
        <w:ind w:left="1080"/>
        <w:contextualSpacing/>
        <w:jc w:val="both"/>
        <w:rPr>
          <w:rFonts w:ascii="Arial" w:hAnsi="Arial" w:cs="Arial"/>
          <w:szCs w:val="21"/>
        </w:rPr>
      </w:pPr>
    </w:p>
    <w:p w14:paraId="4307988E" w14:textId="77777777" w:rsidR="0012172B" w:rsidRPr="002B523C" w:rsidRDefault="0012172B" w:rsidP="005735D9">
      <w:pPr>
        <w:numPr>
          <w:ilvl w:val="0"/>
          <w:numId w:val="30"/>
        </w:numPr>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5735D9">
      <w:pPr>
        <w:ind w:left="1080"/>
        <w:contextualSpacing/>
        <w:jc w:val="both"/>
        <w:rPr>
          <w:rFonts w:ascii="Arial" w:hAnsi="Arial" w:cs="Arial"/>
          <w:szCs w:val="21"/>
        </w:rPr>
      </w:pPr>
    </w:p>
    <w:p w14:paraId="2D71C6EF" w14:textId="77777777" w:rsidR="0012172B" w:rsidRPr="002B523C" w:rsidRDefault="0012172B" w:rsidP="005735D9">
      <w:pPr>
        <w:numPr>
          <w:ilvl w:val="0"/>
          <w:numId w:val="30"/>
        </w:numPr>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5735D9">
      <w:pPr>
        <w:jc w:val="both"/>
        <w:rPr>
          <w:rFonts w:ascii="Arial" w:hAnsi="Arial" w:cs="Arial"/>
        </w:rPr>
      </w:pPr>
    </w:p>
    <w:p w14:paraId="1856D430" w14:textId="77777777" w:rsidR="0012172B" w:rsidRPr="002B523C" w:rsidRDefault="0012172B" w:rsidP="005735D9">
      <w:pPr>
        <w:numPr>
          <w:ilvl w:val="0"/>
          <w:numId w:val="30"/>
        </w:numPr>
        <w:contextualSpacing/>
        <w:jc w:val="both"/>
        <w:rPr>
          <w:rFonts w:ascii="Arial" w:hAnsi="Arial" w:cs="Arial"/>
          <w:szCs w:val="21"/>
        </w:rPr>
      </w:pPr>
      <w:r w:rsidRPr="002B523C">
        <w:rPr>
          <w:rFonts w:ascii="Arial" w:hAnsi="Arial" w:cs="Arial"/>
          <w:szCs w:val="21"/>
        </w:rPr>
        <w:lastRenderedPageBreak/>
        <w:t xml:space="preserve">decretação de falência ou de insolvência civil, dissolução da sociedade ou falecimento do contratado; </w:t>
      </w:r>
    </w:p>
    <w:p w14:paraId="5616FB92" w14:textId="77777777" w:rsidR="0012172B" w:rsidRPr="002B523C" w:rsidRDefault="0012172B" w:rsidP="005735D9">
      <w:pPr>
        <w:ind w:left="284"/>
        <w:jc w:val="both"/>
        <w:rPr>
          <w:rFonts w:ascii="Arial" w:hAnsi="Arial" w:cs="Arial"/>
        </w:rPr>
      </w:pPr>
    </w:p>
    <w:p w14:paraId="4ABDF5FB" w14:textId="77777777" w:rsidR="0012172B" w:rsidRPr="002B523C" w:rsidRDefault="0012172B" w:rsidP="005735D9">
      <w:pPr>
        <w:ind w:left="284"/>
        <w:jc w:val="both"/>
        <w:rPr>
          <w:rFonts w:ascii="Arial" w:hAnsi="Arial" w:cs="Arial"/>
        </w:rPr>
      </w:pPr>
      <w:r w:rsidRPr="002B523C">
        <w:rPr>
          <w:rFonts w:ascii="Arial" w:hAnsi="Arial" w:cs="Arial"/>
        </w:rPr>
        <w:t xml:space="preserve">  V-      caso fortuito ou força maior, regularmente comprovados, impeditivos da execução do contrato; </w:t>
      </w:r>
    </w:p>
    <w:p w14:paraId="7492698F" w14:textId="77777777" w:rsidR="0012172B" w:rsidRPr="002B523C" w:rsidRDefault="0012172B" w:rsidP="005735D9">
      <w:pPr>
        <w:jc w:val="both"/>
        <w:rPr>
          <w:rFonts w:ascii="Arial" w:hAnsi="Arial" w:cs="Arial"/>
        </w:rPr>
      </w:pPr>
    </w:p>
    <w:p w14:paraId="2FE888D0" w14:textId="77777777" w:rsidR="0012172B" w:rsidRPr="002B523C" w:rsidRDefault="0012172B" w:rsidP="005735D9">
      <w:pPr>
        <w:numPr>
          <w:ilvl w:val="0"/>
          <w:numId w:val="30"/>
        </w:numPr>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5735D9">
      <w:pPr>
        <w:jc w:val="both"/>
        <w:rPr>
          <w:rFonts w:ascii="Arial" w:hAnsi="Arial" w:cs="Arial"/>
        </w:rPr>
      </w:pPr>
    </w:p>
    <w:p w14:paraId="433AAC74" w14:textId="77777777" w:rsidR="0012172B" w:rsidRPr="002B523C" w:rsidRDefault="0012172B" w:rsidP="005735D9">
      <w:pPr>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5735D9">
      <w:pPr>
        <w:jc w:val="both"/>
        <w:rPr>
          <w:rFonts w:ascii="Arial" w:hAnsi="Arial" w:cs="Arial"/>
        </w:rPr>
      </w:pPr>
    </w:p>
    <w:p w14:paraId="616159D1" w14:textId="77777777" w:rsidR="0012172B" w:rsidRPr="002B523C" w:rsidRDefault="0012172B" w:rsidP="005735D9">
      <w:pPr>
        <w:numPr>
          <w:ilvl w:val="0"/>
          <w:numId w:val="31"/>
        </w:numPr>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5735D9">
      <w:pPr>
        <w:numPr>
          <w:ilvl w:val="0"/>
          <w:numId w:val="31"/>
        </w:numPr>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rsidP="005735D9">
      <w:pPr>
        <w:numPr>
          <w:ilvl w:val="0"/>
          <w:numId w:val="31"/>
        </w:numPr>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18B29037" w14:textId="77777777" w:rsidR="0012172B" w:rsidRPr="002B523C" w:rsidRDefault="0012172B" w:rsidP="005735D9">
      <w:pPr>
        <w:numPr>
          <w:ilvl w:val="0"/>
          <w:numId w:val="31"/>
        </w:numPr>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355F1E8C" w14:textId="77777777" w:rsidR="0012172B" w:rsidRPr="002B523C" w:rsidRDefault="0012172B" w:rsidP="005735D9">
      <w:pPr>
        <w:numPr>
          <w:ilvl w:val="0"/>
          <w:numId w:val="31"/>
        </w:numPr>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7F620F53" w14:textId="77777777" w:rsidR="0012172B" w:rsidRPr="002B523C" w:rsidRDefault="0012172B" w:rsidP="005735D9">
      <w:pPr>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5735D9">
      <w:pPr>
        <w:jc w:val="both"/>
        <w:rPr>
          <w:rFonts w:ascii="Arial" w:hAnsi="Arial" w:cs="Arial"/>
        </w:rPr>
      </w:pPr>
    </w:p>
    <w:p w14:paraId="534294CE" w14:textId="77777777" w:rsidR="0012172B" w:rsidRPr="002B523C" w:rsidRDefault="0012172B" w:rsidP="005735D9">
      <w:pPr>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5735D9">
      <w:pPr>
        <w:jc w:val="both"/>
        <w:rPr>
          <w:rFonts w:ascii="Arial" w:hAnsi="Arial" w:cs="Arial"/>
        </w:rPr>
      </w:pPr>
    </w:p>
    <w:p w14:paraId="6889DA09" w14:textId="77777777" w:rsidR="0012172B" w:rsidRPr="002B523C" w:rsidRDefault="0012172B" w:rsidP="005735D9">
      <w:pPr>
        <w:numPr>
          <w:ilvl w:val="0"/>
          <w:numId w:val="32"/>
        </w:numPr>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5735D9">
      <w:pPr>
        <w:ind w:left="1429"/>
        <w:contextualSpacing/>
        <w:jc w:val="both"/>
        <w:rPr>
          <w:rFonts w:ascii="Arial" w:hAnsi="Arial" w:cs="Arial"/>
          <w:szCs w:val="21"/>
        </w:rPr>
      </w:pPr>
    </w:p>
    <w:p w14:paraId="10073AA6" w14:textId="77777777" w:rsidR="0012172B" w:rsidRPr="002B523C" w:rsidRDefault="0012172B" w:rsidP="005735D9">
      <w:pPr>
        <w:numPr>
          <w:ilvl w:val="0"/>
          <w:numId w:val="32"/>
        </w:numPr>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5735D9">
      <w:pPr>
        <w:jc w:val="both"/>
        <w:rPr>
          <w:rFonts w:ascii="Arial" w:hAnsi="Arial" w:cs="Arial"/>
        </w:rPr>
      </w:pPr>
    </w:p>
    <w:p w14:paraId="40DC1064" w14:textId="77777777" w:rsidR="0012172B" w:rsidRPr="002B523C" w:rsidRDefault="0012172B" w:rsidP="005735D9">
      <w:pPr>
        <w:numPr>
          <w:ilvl w:val="0"/>
          <w:numId w:val="32"/>
        </w:numPr>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5735D9">
      <w:pPr>
        <w:jc w:val="both"/>
        <w:rPr>
          <w:rFonts w:ascii="Arial" w:hAnsi="Arial" w:cs="Arial"/>
        </w:rPr>
      </w:pPr>
    </w:p>
    <w:p w14:paraId="317F54A8" w14:textId="7F940599" w:rsidR="0012172B" w:rsidRPr="002B523C" w:rsidRDefault="0012172B" w:rsidP="005735D9">
      <w:pPr>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5735D9">
      <w:pPr>
        <w:jc w:val="both"/>
        <w:rPr>
          <w:rFonts w:ascii="Arial" w:hAnsi="Arial" w:cs="Arial"/>
        </w:rPr>
      </w:pPr>
    </w:p>
    <w:p w14:paraId="7CDF7F2E" w14:textId="7D85EEFE" w:rsidR="0012172B" w:rsidRPr="002B523C" w:rsidRDefault="0012172B" w:rsidP="005735D9">
      <w:pPr>
        <w:jc w:val="both"/>
        <w:rPr>
          <w:rFonts w:ascii="Arial" w:hAnsi="Arial" w:cs="Arial"/>
        </w:rPr>
      </w:pPr>
      <w:r w:rsidRPr="002B523C">
        <w:rPr>
          <w:rFonts w:ascii="Arial" w:hAnsi="Arial" w:cs="Arial"/>
        </w:rPr>
        <w:t xml:space="preserve">13.1. </w:t>
      </w:r>
      <w:r w:rsidR="00C23F68">
        <w:rPr>
          <w:rFonts w:ascii="Arial" w:eastAsia="Arial" w:hAnsi="Arial" w:cs="Arial"/>
          <w:color w:val="000000"/>
        </w:rPr>
        <w:t xml:space="preserve">O </w:t>
      </w:r>
      <w:r w:rsidR="005E6692">
        <w:rPr>
          <w:rFonts w:ascii="Arial" w:eastAsia="Arial" w:hAnsi="Arial" w:cs="Arial"/>
          <w:color w:val="000000"/>
        </w:rPr>
        <w:t xml:space="preserve">prazo de execução do </w:t>
      </w:r>
      <w:r w:rsidR="005735D9">
        <w:rPr>
          <w:rFonts w:ascii="Arial" w:eastAsia="Arial" w:hAnsi="Arial" w:cs="Arial"/>
          <w:color w:val="000000"/>
        </w:rPr>
        <w:t>contrato</w:t>
      </w:r>
      <w:r w:rsidR="00C23F68" w:rsidRPr="00527B75">
        <w:rPr>
          <w:rFonts w:ascii="Arial" w:eastAsia="Arial" w:hAnsi="Arial" w:cs="Arial"/>
          <w:color w:val="000000"/>
        </w:rPr>
        <w:t xml:space="preserve"> é de </w:t>
      </w:r>
      <w:r w:rsidR="00C23F68">
        <w:rPr>
          <w:rFonts w:ascii="Arial" w:eastAsia="Arial" w:hAnsi="Arial" w:cs="Arial"/>
          <w:b/>
          <w:color w:val="000000"/>
        </w:rPr>
        <w:t>12</w:t>
      </w:r>
      <w:r w:rsidR="00C23F68" w:rsidRPr="00527B75">
        <w:rPr>
          <w:rFonts w:ascii="Arial" w:eastAsia="Arial" w:hAnsi="Arial" w:cs="Arial"/>
          <w:b/>
          <w:color w:val="000000"/>
        </w:rPr>
        <w:t xml:space="preserve"> (</w:t>
      </w:r>
      <w:r w:rsidR="00C23F68">
        <w:rPr>
          <w:rFonts w:ascii="Arial" w:eastAsia="Arial" w:hAnsi="Arial" w:cs="Arial"/>
          <w:b/>
          <w:color w:val="000000"/>
        </w:rPr>
        <w:t>doze</w:t>
      </w:r>
      <w:r w:rsidR="00C23F68" w:rsidRPr="00527B75">
        <w:rPr>
          <w:rFonts w:ascii="Arial" w:eastAsia="Arial" w:hAnsi="Arial" w:cs="Arial"/>
          <w:b/>
          <w:color w:val="000000"/>
        </w:rPr>
        <w:t>)</w:t>
      </w:r>
      <w:r w:rsidR="00C23F68" w:rsidRPr="00527B75">
        <w:rPr>
          <w:rFonts w:ascii="Arial" w:eastAsia="Arial" w:hAnsi="Arial" w:cs="Arial"/>
          <w:color w:val="000000"/>
        </w:rPr>
        <w:t xml:space="preserve"> </w:t>
      </w:r>
      <w:r w:rsidR="00C23F68">
        <w:rPr>
          <w:rFonts w:ascii="Arial" w:eastAsia="Arial" w:hAnsi="Arial" w:cs="Arial"/>
          <w:color w:val="000000"/>
        </w:rPr>
        <w:t>meses</w:t>
      </w:r>
      <w:r w:rsidR="00C23F68" w:rsidRPr="00527B75">
        <w:rPr>
          <w:rFonts w:ascii="Arial" w:eastAsia="Arial" w:hAnsi="Arial" w:cs="Arial"/>
          <w:color w:val="000000"/>
        </w:rPr>
        <w:t xml:space="preserve"> a contar da data de sua assinatura, p</w:t>
      </w:r>
      <w:r w:rsidR="005E6692">
        <w:rPr>
          <w:rFonts w:ascii="Arial" w:eastAsia="Arial" w:hAnsi="Arial" w:cs="Arial"/>
          <w:color w:val="000000"/>
        </w:rPr>
        <w:t>rorrogável conforme previsão na lei 14.133/21.</w:t>
      </w:r>
    </w:p>
    <w:p w14:paraId="251EF2DC" w14:textId="77777777" w:rsidR="0012172B" w:rsidRPr="002B523C" w:rsidRDefault="0012172B" w:rsidP="005735D9">
      <w:pPr>
        <w:jc w:val="both"/>
        <w:rPr>
          <w:rFonts w:ascii="Arial" w:hAnsi="Arial" w:cs="Arial"/>
        </w:rPr>
      </w:pPr>
    </w:p>
    <w:p w14:paraId="2F57B22C" w14:textId="77777777" w:rsidR="0012172B" w:rsidRPr="002B523C" w:rsidRDefault="0012172B" w:rsidP="005735D9">
      <w:pPr>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5735D9">
      <w:pPr>
        <w:jc w:val="both"/>
        <w:rPr>
          <w:rFonts w:ascii="Arial" w:hAnsi="Arial" w:cs="Arial"/>
          <w:b/>
          <w:bCs/>
        </w:rPr>
      </w:pPr>
    </w:p>
    <w:p w14:paraId="099DFDFA" w14:textId="77777777" w:rsidR="0012172B" w:rsidRPr="002B523C" w:rsidRDefault="0012172B" w:rsidP="005735D9">
      <w:pPr>
        <w:jc w:val="both"/>
        <w:rPr>
          <w:i/>
        </w:rPr>
      </w:pPr>
      <w:r w:rsidRPr="002B523C">
        <w:rPr>
          <w:rFonts w:ascii="Arial" w:hAnsi="Arial" w:cs="Arial"/>
        </w:rPr>
        <w:lastRenderedPageBreak/>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5735D9">
      <w:pPr>
        <w:jc w:val="both"/>
        <w:rPr>
          <w:rFonts w:ascii="Arial" w:hAnsi="Arial" w:cs="Arial"/>
        </w:rPr>
      </w:pPr>
    </w:p>
    <w:p w14:paraId="64F45EAA" w14:textId="77777777" w:rsidR="0012172B" w:rsidRPr="002B523C" w:rsidRDefault="0012172B" w:rsidP="005735D9">
      <w:pPr>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5735D9">
      <w:pPr>
        <w:jc w:val="both"/>
        <w:rPr>
          <w:rFonts w:ascii="Arial" w:hAnsi="Arial" w:cs="Arial"/>
        </w:rPr>
      </w:pPr>
    </w:p>
    <w:p w14:paraId="79E1BA84" w14:textId="77777777" w:rsidR="0012172B" w:rsidRPr="002B523C" w:rsidRDefault="0012172B" w:rsidP="005735D9">
      <w:pPr>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5735D9">
      <w:pPr>
        <w:jc w:val="both"/>
        <w:rPr>
          <w:rFonts w:ascii="Arial" w:hAnsi="Arial" w:cs="Arial"/>
        </w:rPr>
      </w:pPr>
    </w:p>
    <w:p w14:paraId="442B8E0A" w14:textId="438E2CC3" w:rsidR="0012172B" w:rsidRPr="00E66BC8" w:rsidRDefault="0012172B" w:rsidP="005735D9">
      <w:pPr>
        <w:numPr>
          <w:ilvl w:val="0"/>
          <w:numId w:val="33"/>
        </w:numPr>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5735D9">
      <w:pPr>
        <w:numPr>
          <w:ilvl w:val="0"/>
          <w:numId w:val="33"/>
        </w:numPr>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5735D9">
      <w:pPr>
        <w:ind w:left="720"/>
        <w:contextualSpacing/>
        <w:jc w:val="both"/>
        <w:rPr>
          <w:rFonts w:ascii="Arial" w:hAnsi="Arial" w:cs="Arial"/>
          <w:szCs w:val="21"/>
        </w:rPr>
      </w:pPr>
    </w:p>
    <w:p w14:paraId="52D097D2" w14:textId="77777777" w:rsidR="0012172B" w:rsidRPr="002B523C" w:rsidRDefault="0012172B" w:rsidP="005735D9">
      <w:pPr>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5735D9">
      <w:pPr>
        <w:jc w:val="both"/>
        <w:rPr>
          <w:rFonts w:ascii="Arial" w:hAnsi="Arial" w:cs="Arial"/>
        </w:rPr>
      </w:pPr>
    </w:p>
    <w:p w14:paraId="3CB01BA0" w14:textId="77777777" w:rsidR="0012172B" w:rsidRPr="002B523C" w:rsidRDefault="0012172B" w:rsidP="005735D9">
      <w:pPr>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5735D9">
      <w:pPr>
        <w:jc w:val="both"/>
        <w:rPr>
          <w:rFonts w:ascii="Arial" w:hAnsi="Arial" w:cs="Arial"/>
        </w:rPr>
      </w:pPr>
    </w:p>
    <w:p w14:paraId="3ED666DE" w14:textId="77777777" w:rsidR="0012172B" w:rsidRPr="002B523C" w:rsidRDefault="0012172B" w:rsidP="005735D9">
      <w:pPr>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5735D9">
      <w:pPr>
        <w:jc w:val="both"/>
        <w:rPr>
          <w:rFonts w:ascii="Arial" w:hAnsi="Arial" w:cs="Arial"/>
        </w:rPr>
      </w:pPr>
    </w:p>
    <w:p w14:paraId="42352897" w14:textId="3C552A5F" w:rsidR="0012172B" w:rsidRPr="002B523C" w:rsidRDefault="0012172B" w:rsidP="005735D9">
      <w:pPr>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5735D9">
      <w:pPr>
        <w:jc w:val="both"/>
        <w:rPr>
          <w:rFonts w:ascii="Arial" w:hAnsi="Arial" w:cs="Arial"/>
        </w:rPr>
      </w:pPr>
    </w:p>
    <w:p w14:paraId="4F6241B4" w14:textId="77777777" w:rsidR="0012172B" w:rsidRPr="002B523C" w:rsidRDefault="0012172B" w:rsidP="005735D9">
      <w:pPr>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5735D9">
      <w:pPr>
        <w:jc w:val="both"/>
        <w:rPr>
          <w:rFonts w:ascii="Arial" w:hAnsi="Arial" w:cs="Arial"/>
        </w:rPr>
      </w:pPr>
    </w:p>
    <w:p w14:paraId="40182C90" w14:textId="77777777" w:rsidR="0012172B" w:rsidRPr="002B523C" w:rsidRDefault="0012172B" w:rsidP="005735D9">
      <w:pPr>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5735D9">
      <w:pPr>
        <w:jc w:val="both"/>
        <w:rPr>
          <w:rFonts w:ascii="Arial" w:hAnsi="Arial" w:cs="Arial"/>
        </w:rPr>
      </w:pPr>
    </w:p>
    <w:p w14:paraId="0FE3E86D" w14:textId="77777777" w:rsidR="0012172B" w:rsidRPr="002B523C" w:rsidRDefault="0012172B" w:rsidP="005735D9">
      <w:pPr>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5735D9">
      <w:pPr>
        <w:jc w:val="both"/>
        <w:rPr>
          <w:rFonts w:ascii="Arial" w:hAnsi="Arial" w:cs="Arial"/>
        </w:rPr>
      </w:pPr>
    </w:p>
    <w:p w14:paraId="169E696D" w14:textId="77777777" w:rsidR="0012172B" w:rsidRPr="002B523C" w:rsidRDefault="0012172B" w:rsidP="005735D9">
      <w:pPr>
        <w:jc w:val="both"/>
        <w:rPr>
          <w:rFonts w:ascii="Arial" w:hAnsi="Arial" w:cs="Arial"/>
        </w:rPr>
      </w:pPr>
      <w:r w:rsidRPr="002B523C">
        <w:rPr>
          <w:rFonts w:ascii="Arial" w:hAnsi="Arial" w:cs="Arial"/>
        </w:rPr>
        <w:t xml:space="preserve">15.6. Comete infração administrativa o fornecedor que cometer quaisquer das infrações </w:t>
      </w:r>
      <w:r w:rsidRPr="002B523C">
        <w:rPr>
          <w:rFonts w:ascii="Arial" w:hAnsi="Arial" w:cs="Arial"/>
        </w:rPr>
        <w:lastRenderedPageBreak/>
        <w:t xml:space="preserve">previstas no art. 155 da Lei nº 14.133, de 2021, quais sejam: </w:t>
      </w:r>
    </w:p>
    <w:p w14:paraId="563F26E1" w14:textId="77777777" w:rsidR="0012172B" w:rsidRPr="002B523C" w:rsidRDefault="0012172B" w:rsidP="005735D9">
      <w:pPr>
        <w:jc w:val="both"/>
        <w:rPr>
          <w:rFonts w:ascii="Arial" w:hAnsi="Arial" w:cs="Arial"/>
        </w:rPr>
      </w:pPr>
    </w:p>
    <w:p w14:paraId="4FC36CFD" w14:textId="77777777" w:rsidR="0012172B" w:rsidRPr="002B523C" w:rsidRDefault="0012172B" w:rsidP="005735D9">
      <w:pPr>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5735D9">
      <w:pPr>
        <w:jc w:val="both"/>
        <w:rPr>
          <w:rFonts w:ascii="Arial" w:hAnsi="Arial" w:cs="Arial"/>
        </w:rPr>
      </w:pPr>
    </w:p>
    <w:p w14:paraId="0272E682" w14:textId="77777777" w:rsidR="0012172B" w:rsidRPr="002B523C" w:rsidRDefault="0012172B" w:rsidP="005735D9">
      <w:pPr>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5735D9">
      <w:pPr>
        <w:jc w:val="both"/>
        <w:rPr>
          <w:rFonts w:ascii="Arial" w:hAnsi="Arial" w:cs="Arial"/>
        </w:rPr>
      </w:pPr>
    </w:p>
    <w:p w14:paraId="19407995" w14:textId="77777777" w:rsidR="0012172B" w:rsidRPr="002B523C" w:rsidRDefault="0012172B" w:rsidP="005735D9">
      <w:pPr>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5735D9">
      <w:pPr>
        <w:jc w:val="both"/>
        <w:rPr>
          <w:rFonts w:ascii="Arial" w:hAnsi="Arial" w:cs="Arial"/>
        </w:rPr>
      </w:pPr>
    </w:p>
    <w:p w14:paraId="5E6815AB" w14:textId="77777777" w:rsidR="0012172B" w:rsidRPr="002B523C" w:rsidRDefault="0012172B" w:rsidP="005735D9">
      <w:pPr>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5735D9">
      <w:pPr>
        <w:jc w:val="both"/>
        <w:rPr>
          <w:rFonts w:ascii="Arial" w:hAnsi="Arial" w:cs="Arial"/>
        </w:rPr>
      </w:pPr>
    </w:p>
    <w:p w14:paraId="51D96FD7" w14:textId="77777777" w:rsidR="0012172B" w:rsidRPr="002B523C" w:rsidRDefault="0012172B" w:rsidP="005735D9">
      <w:pPr>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5735D9">
      <w:pPr>
        <w:jc w:val="both"/>
        <w:rPr>
          <w:rFonts w:ascii="Arial" w:hAnsi="Arial" w:cs="Arial"/>
        </w:rPr>
      </w:pPr>
    </w:p>
    <w:p w14:paraId="45099D5F" w14:textId="77777777" w:rsidR="0012172B" w:rsidRPr="002B523C" w:rsidRDefault="0012172B" w:rsidP="005735D9">
      <w:pPr>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5735D9">
      <w:pPr>
        <w:jc w:val="both"/>
        <w:rPr>
          <w:rFonts w:ascii="Arial" w:hAnsi="Arial" w:cs="Arial"/>
        </w:rPr>
      </w:pPr>
    </w:p>
    <w:p w14:paraId="6C1A554D" w14:textId="77777777" w:rsidR="0012172B" w:rsidRPr="002B523C" w:rsidRDefault="0012172B" w:rsidP="005735D9">
      <w:pPr>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5735D9">
      <w:pPr>
        <w:jc w:val="both"/>
        <w:rPr>
          <w:rFonts w:ascii="Arial" w:hAnsi="Arial" w:cs="Arial"/>
        </w:rPr>
      </w:pPr>
    </w:p>
    <w:p w14:paraId="520D2482" w14:textId="77777777" w:rsidR="0012172B" w:rsidRPr="002B523C" w:rsidRDefault="0012172B" w:rsidP="005735D9">
      <w:pPr>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5735D9">
      <w:pPr>
        <w:jc w:val="both"/>
        <w:rPr>
          <w:rFonts w:ascii="Arial" w:hAnsi="Arial" w:cs="Arial"/>
        </w:rPr>
      </w:pPr>
    </w:p>
    <w:p w14:paraId="3EC19DCE" w14:textId="77777777" w:rsidR="0012172B" w:rsidRPr="002B523C" w:rsidRDefault="0012172B" w:rsidP="005735D9">
      <w:pPr>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5735D9">
      <w:pPr>
        <w:jc w:val="both"/>
        <w:rPr>
          <w:rFonts w:ascii="Arial" w:hAnsi="Arial" w:cs="Arial"/>
        </w:rPr>
      </w:pPr>
    </w:p>
    <w:p w14:paraId="501DC8D7" w14:textId="34FBA748" w:rsidR="0012172B" w:rsidRDefault="0012172B" w:rsidP="005735D9">
      <w:pPr>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5735D9">
      <w:pPr>
        <w:jc w:val="both"/>
        <w:rPr>
          <w:rFonts w:ascii="Arial" w:hAnsi="Arial" w:cs="Arial"/>
        </w:rPr>
      </w:pPr>
    </w:p>
    <w:p w14:paraId="21AEBBF8" w14:textId="77777777" w:rsidR="0012172B" w:rsidRPr="002B523C" w:rsidRDefault="0012172B" w:rsidP="005735D9">
      <w:pPr>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5735D9">
      <w:pPr>
        <w:jc w:val="both"/>
        <w:rPr>
          <w:rFonts w:ascii="Arial" w:hAnsi="Arial" w:cs="Arial"/>
        </w:rPr>
      </w:pPr>
    </w:p>
    <w:p w14:paraId="5E4760EE" w14:textId="77777777" w:rsidR="0012172B" w:rsidRPr="002B523C" w:rsidRDefault="0012172B" w:rsidP="005735D9">
      <w:pPr>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5735D9">
      <w:pPr>
        <w:jc w:val="both"/>
        <w:rPr>
          <w:rFonts w:ascii="Arial" w:hAnsi="Arial" w:cs="Arial"/>
        </w:rPr>
      </w:pPr>
    </w:p>
    <w:p w14:paraId="0701323C" w14:textId="77777777" w:rsidR="0012172B" w:rsidRPr="002B523C" w:rsidRDefault="0012172B" w:rsidP="005735D9">
      <w:pPr>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5735D9">
      <w:pPr>
        <w:jc w:val="both"/>
        <w:rPr>
          <w:rFonts w:ascii="Arial" w:hAnsi="Arial" w:cs="Arial"/>
        </w:rPr>
      </w:pPr>
    </w:p>
    <w:p w14:paraId="5AE7D4CA" w14:textId="77777777" w:rsidR="0012172B" w:rsidRPr="00D37463" w:rsidRDefault="0012172B" w:rsidP="005735D9">
      <w:pPr>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w:t>
      </w:r>
      <w:r w:rsidRPr="00D37463">
        <w:rPr>
          <w:rFonts w:ascii="Arial" w:hAnsi="Arial" w:cs="Arial"/>
        </w:rPr>
        <w:t>ade civil e criminal, às seguintes sanções:</w:t>
      </w:r>
    </w:p>
    <w:p w14:paraId="0ADB2CF7" w14:textId="77777777" w:rsidR="0012172B" w:rsidRPr="00D37463" w:rsidRDefault="0012172B" w:rsidP="005735D9">
      <w:pPr>
        <w:jc w:val="both"/>
        <w:rPr>
          <w:rFonts w:ascii="Arial" w:hAnsi="Arial" w:cs="Arial"/>
        </w:rPr>
      </w:pPr>
    </w:p>
    <w:p w14:paraId="092D0F6B" w14:textId="0728859D" w:rsidR="0012172B" w:rsidRPr="00D37463" w:rsidRDefault="0012172B" w:rsidP="005735D9">
      <w:pPr>
        <w:numPr>
          <w:ilvl w:val="0"/>
          <w:numId w:val="34"/>
        </w:numPr>
        <w:contextualSpacing/>
        <w:jc w:val="both"/>
        <w:rPr>
          <w:rFonts w:ascii="Arial" w:hAnsi="Arial" w:cs="Arial"/>
          <w:szCs w:val="21"/>
        </w:rPr>
      </w:pPr>
      <w:r w:rsidRPr="00D37463">
        <w:rPr>
          <w:rFonts w:ascii="Arial" w:hAnsi="Arial" w:cs="Arial"/>
          <w:szCs w:val="21"/>
        </w:rPr>
        <w:t xml:space="preserve">Advertência pela falta do subitem </w:t>
      </w:r>
      <w:r w:rsidR="00435F47" w:rsidRPr="00D37463">
        <w:rPr>
          <w:rFonts w:ascii="Arial" w:hAnsi="Arial" w:cs="Arial"/>
          <w:szCs w:val="21"/>
        </w:rPr>
        <w:t>15</w:t>
      </w:r>
      <w:r w:rsidRPr="00D37463">
        <w:rPr>
          <w:rFonts w:ascii="Arial" w:hAnsi="Arial" w:cs="Arial"/>
          <w:szCs w:val="21"/>
        </w:rPr>
        <w:t>.6.1. deste termo de referência, quando não se justificar a imposição de penalidade mais grave;</w:t>
      </w:r>
    </w:p>
    <w:p w14:paraId="05C5669E" w14:textId="3F4EFBF0" w:rsidR="0012172B" w:rsidRPr="00D37463" w:rsidRDefault="0012172B" w:rsidP="005735D9">
      <w:pPr>
        <w:numPr>
          <w:ilvl w:val="0"/>
          <w:numId w:val="34"/>
        </w:numPr>
        <w:contextualSpacing/>
        <w:jc w:val="both"/>
        <w:rPr>
          <w:rFonts w:ascii="Arial" w:hAnsi="Arial" w:cs="Arial"/>
          <w:szCs w:val="21"/>
        </w:rPr>
      </w:pPr>
      <w:r w:rsidRPr="00D37463">
        <w:rPr>
          <w:rFonts w:ascii="Arial" w:hAnsi="Arial" w:cs="Arial"/>
          <w:szCs w:val="21"/>
        </w:rPr>
        <w:t xml:space="preserve">Multa de 10% (dez por cento) sobre o valor estimado dos itens prejudicados pela conduta do fornecedor, por qualquer das infrações dos subitens </w:t>
      </w:r>
      <w:r w:rsidR="00435F47" w:rsidRPr="00D37463">
        <w:rPr>
          <w:rFonts w:ascii="Arial" w:hAnsi="Arial" w:cs="Arial"/>
          <w:szCs w:val="21"/>
        </w:rPr>
        <w:t>15</w:t>
      </w:r>
      <w:r w:rsidRPr="00D37463">
        <w:rPr>
          <w:rFonts w:ascii="Arial" w:hAnsi="Arial" w:cs="Arial"/>
          <w:szCs w:val="21"/>
        </w:rPr>
        <w:t xml:space="preserve">.6.1 a </w:t>
      </w:r>
      <w:r w:rsidR="00435F47" w:rsidRPr="00D37463">
        <w:rPr>
          <w:rFonts w:ascii="Arial" w:hAnsi="Arial" w:cs="Arial"/>
          <w:szCs w:val="21"/>
        </w:rPr>
        <w:t>15</w:t>
      </w:r>
      <w:r w:rsidRPr="00D37463">
        <w:rPr>
          <w:rFonts w:ascii="Arial" w:hAnsi="Arial" w:cs="Arial"/>
          <w:szCs w:val="21"/>
        </w:rPr>
        <w:t>.6.12;</w:t>
      </w:r>
    </w:p>
    <w:p w14:paraId="393E7816" w14:textId="5A21089B" w:rsidR="0012172B" w:rsidRPr="00D37463" w:rsidRDefault="0012172B" w:rsidP="005735D9">
      <w:pPr>
        <w:numPr>
          <w:ilvl w:val="0"/>
          <w:numId w:val="34"/>
        </w:numPr>
        <w:contextualSpacing/>
        <w:jc w:val="both"/>
        <w:rPr>
          <w:rFonts w:ascii="Arial" w:hAnsi="Arial" w:cs="Arial"/>
          <w:szCs w:val="21"/>
        </w:rPr>
      </w:pPr>
      <w:r w:rsidRPr="00D37463">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w:t>
      </w:r>
      <w:r w:rsidR="00D37463" w:rsidRPr="00D37463">
        <w:rPr>
          <w:rFonts w:ascii="Arial" w:hAnsi="Arial" w:cs="Arial"/>
          <w:szCs w:val="21"/>
        </w:rPr>
        <w:t>15</w:t>
      </w:r>
      <w:r w:rsidRPr="00D37463">
        <w:rPr>
          <w:rFonts w:ascii="Arial" w:hAnsi="Arial" w:cs="Arial"/>
          <w:szCs w:val="21"/>
        </w:rPr>
        <w:t xml:space="preserve">.6.2 a </w:t>
      </w:r>
      <w:r w:rsidR="00D37463" w:rsidRPr="00D37463">
        <w:rPr>
          <w:rFonts w:ascii="Arial" w:hAnsi="Arial" w:cs="Arial"/>
          <w:szCs w:val="21"/>
        </w:rPr>
        <w:t>15</w:t>
      </w:r>
      <w:r w:rsidRPr="00D37463">
        <w:rPr>
          <w:rFonts w:ascii="Arial" w:hAnsi="Arial" w:cs="Arial"/>
          <w:szCs w:val="21"/>
        </w:rPr>
        <w:t xml:space="preserve">.6.7 deste termo de referência, quando não se justificar a imposição de penalidade mais grave; </w:t>
      </w:r>
    </w:p>
    <w:p w14:paraId="256B02BD" w14:textId="111F526D" w:rsidR="005E6692" w:rsidRPr="005735D9" w:rsidRDefault="0012172B" w:rsidP="005735D9">
      <w:pPr>
        <w:numPr>
          <w:ilvl w:val="0"/>
          <w:numId w:val="34"/>
        </w:numPr>
        <w:contextualSpacing/>
        <w:jc w:val="both"/>
        <w:rPr>
          <w:rFonts w:ascii="Arial" w:hAnsi="Arial" w:cs="Arial"/>
          <w:szCs w:val="21"/>
        </w:rPr>
      </w:pPr>
      <w:r w:rsidRPr="00D37463">
        <w:rPr>
          <w:rFonts w:ascii="Arial" w:hAnsi="Arial" w:cs="Arial"/>
          <w:szCs w:val="21"/>
        </w:rPr>
        <w:lastRenderedPageBreak/>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D37463" w:rsidRPr="00D37463">
        <w:rPr>
          <w:rFonts w:ascii="Arial" w:hAnsi="Arial" w:cs="Arial"/>
          <w:szCs w:val="21"/>
        </w:rPr>
        <w:t>15</w:t>
      </w:r>
      <w:r w:rsidRPr="00D37463">
        <w:rPr>
          <w:rFonts w:ascii="Arial" w:hAnsi="Arial" w:cs="Arial"/>
          <w:szCs w:val="21"/>
        </w:rPr>
        <w:t xml:space="preserve">.6.8 a </w:t>
      </w:r>
      <w:r w:rsidR="00D37463" w:rsidRPr="00D37463">
        <w:rPr>
          <w:rFonts w:ascii="Arial" w:hAnsi="Arial" w:cs="Arial"/>
          <w:szCs w:val="21"/>
        </w:rPr>
        <w:t>15</w:t>
      </w:r>
      <w:r w:rsidRPr="00D37463">
        <w:rPr>
          <w:rFonts w:ascii="Arial" w:hAnsi="Arial" w:cs="Arial"/>
          <w:szCs w:val="21"/>
        </w:rPr>
        <w:t>.6.12, bem como nos demais casos que justifique a imposição da penalidade mais grave;</w:t>
      </w:r>
      <w:r w:rsidRPr="005735D9">
        <w:rPr>
          <w:rFonts w:ascii="Arial" w:hAnsi="Arial" w:cs="Arial"/>
          <w:szCs w:val="21"/>
        </w:rPr>
        <w:t xml:space="preserve"> </w:t>
      </w:r>
    </w:p>
    <w:p w14:paraId="6596D73A" w14:textId="7F62DBFC" w:rsidR="0012172B" w:rsidRPr="002B523C" w:rsidRDefault="00D37463" w:rsidP="005735D9">
      <w:pPr>
        <w:contextualSpacing/>
        <w:jc w:val="both"/>
        <w:rPr>
          <w:rFonts w:ascii="Arial" w:hAnsi="Arial" w:cs="Arial"/>
          <w:szCs w:val="21"/>
        </w:rPr>
      </w:pPr>
      <w:r>
        <w:rPr>
          <w:rFonts w:ascii="Arial" w:hAnsi="Arial" w:cs="Arial"/>
          <w:color w:val="FF0000"/>
          <w:szCs w:val="21"/>
        </w:rPr>
        <w:t>.</w:t>
      </w:r>
    </w:p>
    <w:p w14:paraId="66CBAA1A" w14:textId="77777777" w:rsidR="0012172B" w:rsidRPr="002B523C" w:rsidRDefault="0012172B" w:rsidP="005735D9">
      <w:pPr>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5735D9">
      <w:pPr>
        <w:jc w:val="both"/>
        <w:rPr>
          <w:rFonts w:ascii="Arial" w:hAnsi="Arial" w:cs="Arial"/>
        </w:rPr>
      </w:pPr>
    </w:p>
    <w:p w14:paraId="5A74FFB1" w14:textId="77777777" w:rsidR="0012172B" w:rsidRPr="002B523C" w:rsidRDefault="0012172B" w:rsidP="005735D9">
      <w:pPr>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5735D9">
      <w:pPr>
        <w:jc w:val="both"/>
        <w:rPr>
          <w:rFonts w:ascii="Arial" w:hAnsi="Arial" w:cs="Arial"/>
        </w:rPr>
      </w:pPr>
    </w:p>
    <w:p w14:paraId="79269D95" w14:textId="77777777" w:rsidR="0012172B" w:rsidRPr="002B523C" w:rsidRDefault="0012172B" w:rsidP="005735D9">
      <w:pPr>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5735D9">
      <w:pPr>
        <w:jc w:val="both"/>
        <w:rPr>
          <w:rFonts w:ascii="Arial" w:hAnsi="Arial" w:cs="Arial"/>
        </w:rPr>
      </w:pPr>
    </w:p>
    <w:p w14:paraId="771A94CC" w14:textId="77777777" w:rsidR="0012172B" w:rsidRPr="002B523C" w:rsidRDefault="0012172B" w:rsidP="005735D9">
      <w:pPr>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5735D9">
      <w:pPr>
        <w:jc w:val="both"/>
        <w:rPr>
          <w:rFonts w:ascii="Arial" w:hAnsi="Arial" w:cs="Arial"/>
        </w:rPr>
      </w:pPr>
    </w:p>
    <w:p w14:paraId="7DFACC91" w14:textId="77777777" w:rsidR="0012172B" w:rsidRPr="002B523C" w:rsidRDefault="0012172B" w:rsidP="005735D9">
      <w:pPr>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5735D9">
      <w:pPr>
        <w:jc w:val="both"/>
        <w:rPr>
          <w:rFonts w:ascii="Arial" w:hAnsi="Arial" w:cs="Arial"/>
        </w:rPr>
      </w:pPr>
    </w:p>
    <w:p w14:paraId="63087D6A" w14:textId="77777777" w:rsidR="0012172B" w:rsidRPr="002B523C" w:rsidRDefault="0012172B" w:rsidP="005735D9">
      <w:pPr>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5735D9">
      <w:pPr>
        <w:jc w:val="both"/>
        <w:rPr>
          <w:rFonts w:ascii="Arial" w:hAnsi="Arial" w:cs="Arial"/>
        </w:rPr>
      </w:pPr>
    </w:p>
    <w:p w14:paraId="044E1783" w14:textId="77777777" w:rsidR="0012172B" w:rsidRPr="002B523C" w:rsidRDefault="0012172B" w:rsidP="005735D9">
      <w:pPr>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5735D9">
      <w:pPr>
        <w:jc w:val="both"/>
        <w:rPr>
          <w:rFonts w:ascii="Arial" w:hAnsi="Arial" w:cs="Arial"/>
        </w:rPr>
      </w:pPr>
    </w:p>
    <w:p w14:paraId="74ABA2DA" w14:textId="77777777" w:rsidR="0012172B" w:rsidRPr="002B523C" w:rsidRDefault="0012172B" w:rsidP="005735D9">
      <w:pPr>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5735D9">
      <w:pPr>
        <w:jc w:val="both"/>
        <w:rPr>
          <w:rFonts w:ascii="Arial" w:hAnsi="Arial" w:cs="Arial"/>
        </w:rPr>
      </w:pPr>
    </w:p>
    <w:p w14:paraId="709F9551" w14:textId="77777777" w:rsidR="0012172B" w:rsidRPr="002B523C" w:rsidRDefault="0012172B" w:rsidP="005735D9">
      <w:pPr>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5735D9">
      <w:pPr>
        <w:jc w:val="both"/>
        <w:rPr>
          <w:rFonts w:ascii="Arial" w:hAnsi="Arial" w:cs="Arial"/>
        </w:rPr>
      </w:pPr>
    </w:p>
    <w:p w14:paraId="13255B85" w14:textId="77777777" w:rsidR="0012172B" w:rsidRPr="002B523C" w:rsidRDefault="0012172B" w:rsidP="005735D9">
      <w:pPr>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5735D9">
      <w:pPr>
        <w:jc w:val="both"/>
        <w:rPr>
          <w:rFonts w:ascii="Arial" w:hAnsi="Arial" w:cs="Arial"/>
        </w:rPr>
      </w:pPr>
    </w:p>
    <w:p w14:paraId="51E4B118" w14:textId="77777777" w:rsidR="0012172B" w:rsidRPr="002B523C" w:rsidRDefault="0012172B" w:rsidP="005735D9">
      <w:pPr>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5735D9">
      <w:pPr>
        <w:jc w:val="both"/>
        <w:rPr>
          <w:rFonts w:ascii="Arial" w:hAnsi="Arial" w:cs="Arial"/>
        </w:rPr>
      </w:pPr>
    </w:p>
    <w:p w14:paraId="15ECE3F9" w14:textId="77777777" w:rsidR="0012172B" w:rsidRPr="002B523C" w:rsidRDefault="0012172B" w:rsidP="005735D9">
      <w:pPr>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5735D9">
      <w:pPr>
        <w:jc w:val="both"/>
        <w:rPr>
          <w:rFonts w:ascii="Arial" w:hAnsi="Arial" w:cs="Arial"/>
        </w:rPr>
      </w:pPr>
    </w:p>
    <w:p w14:paraId="636DF172" w14:textId="77777777" w:rsidR="0012172B" w:rsidRPr="002B523C" w:rsidRDefault="0012172B" w:rsidP="005735D9">
      <w:pPr>
        <w:jc w:val="both"/>
        <w:rPr>
          <w:rFonts w:ascii="Arial" w:hAnsi="Arial" w:cs="Arial"/>
        </w:rPr>
      </w:pPr>
      <w:r w:rsidRPr="002B523C">
        <w:rPr>
          <w:rFonts w:ascii="Arial" w:hAnsi="Arial" w:cs="Arial"/>
        </w:rPr>
        <w:lastRenderedPageBreak/>
        <w:t xml:space="preserve">15.14. As sanções por atos praticados no decorrer da contratação estão previstas nos anexos a este Aviso. </w:t>
      </w:r>
    </w:p>
    <w:p w14:paraId="0BD49DE6" w14:textId="77777777" w:rsidR="0012172B" w:rsidRPr="002B523C" w:rsidRDefault="0012172B" w:rsidP="005735D9">
      <w:pPr>
        <w:jc w:val="both"/>
        <w:rPr>
          <w:rFonts w:ascii="Arial" w:hAnsi="Arial" w:cs="Arial"/>
        </w:rPr>
      </w:pPr>
    </w:p>
    <w:p w14:paraId="76BA4137" w14:textId="77777777" w:rsidR="0012172B" w:rsidRPr="002B523C" w:rsidRDefault="0012172B" w:rsidP="005735D9">
      <w:pPr>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5735D9">
      <w:pPr>
        <w:jc w:val="both"/>
        <w:rPr>
          <w:rFonts w:ascii="Arial" w:hAnsi="Arial" w:cs="Arial"/>
          <w:b/>
          <w:bCs/>
        </w:rPr>
      </w:pPr>
    </w:p>
    <w:p w14:paraId="50D21C10" w14:textId="77777777" w:rsidR="0012172B" w:rsidRPr="002B523C" w:rsidRDefault="0012172B" w:rsidP="005735D9">
      <w:pPr>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5735D9">
      <w:pPr>
        <w:jc w:val="both"/>
        <w:rPr>
          <w:rFonts w:ascii="Arial" w:hAnsi="Arial" w:cs="Arial"/>
        </w:rPr>
      </w:pPr>
    </w:p>
    <w:p w14:paraId="2968E5F5" w14:textId="77777777" w:rsidR="0012172B" w:rsidRPr="002B523C" w:rsidRDefault="0012172B" w:rsidP="005735D9">
      <w:pPr>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5735D9">
      <w:pPr>
        <w:jc w:val="both"/>
        <w:rPr>
          <w:rFonts w:ascii="Arial" w:hAnsi="Arial" w:cs="Arial"/>
        </w:rPr>
      </w:pPr>
    </w:p>
    <w:p w14:paraId="21F666F4" w14:textId="77777777" w:rsidR="0012172B" w:rsidRPr="002B523C" w:rsidRDefault="0012172B" w:rsidP="005735D9">
      <w:pPr>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5735D9">
      <w:pPr>
        <w:jc w:val="both"/>
        <w:rPr>
          <w:rFonts w:ascii="Arial" w:hAnsi="Arial" w:cs="Arial"/>
        </w:rPr>
      </w:pPr>
    </w:p>
    <w:p w14:paraId="79DBBA2E" w14:textId="77777777" w:rsidR="0012172B" w:rsidRPr="002B523C" w:rsidRDefault="0012172B" w:rsidP="005735D9">
      <w:pPr>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5735D9">
      <w:pPr>
        <w:jc w:val="both"/>
        <w:rPr>
          <w:rFonts w:ascii="Arial" w:hAnsi="Arial" w:cs="Arial"/>
          <w:b/>
          <w:bCs/>
        </w:rPr>
      </w:pPr>
    </w:p>
    <w:p w14:paraId="0F2D36CC" w14:textId="77777777" w:rsidR="0012172B" w:rsidRPr="002B523C" w:rsidRDefault="0012172B" w:rsidP="005735D9">
      <w:pPr>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5735D9">
      <w:pPr>
        <w:jc w:val="both"/>
        <w:rPr>
          <w:rFonts w:ascii="Arial" w:hAnsi="Arial" w:cs="Arial"/>
        </w:rPr>
      </w:pPr>
    </w:p>
    <w:p w14:paraId="7D87AB5D" w14:textId="77777777" w:rsidR="0012172B" w:rsidRPr="002B523C" w:rsidRDefault="0012172B" w:rsidP="005735D9">
      <w:pPr>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5735D9">
      <w:pPr>
        <w:jc w:val="both"/>
        <w:rPr>
          <w:rFonts w:ascii="Arial" w:hAnsi="Arial" w:cs="Arial"/>
        </w:rPr>
      </w:pPr>
    </w:p>
    <w:p w14:paraId="428182EA" w14:textId="77777777" w:rsidR="0012172B" w:rsidRPr="002B523C" w:rsidRDefault="0012172B" w:rsidP="005735D9">
      <w:pPr>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5735D9">
      <w:pPr>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5735D9">
      <w:pPr>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5735D9">
      <w:pPr>
        <w:jc w:val="both"/>
        <w:rPr>
          <w:rFonts w:ascii="Arial" w:hAnsi="Arial" w:cs="Arial"/>
        </w:rPr>
      </w:pPr>
    </w:p>
    <w:p w14:paraId="30DD23CD" w14:textId="77777777" w:rsidR="0012172B" w:rsidRPr="002B523C" w:rsidRDefault="0012172B" w:rsidP="005735D9">
      <w:pPr>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5735D9">
      <w:pPr>
        <w:jc w:val="both"/>
        <w:rPr>
          <w:rFonts w:ascii="Arial" w:hAnsi="Arial" w:cs="Arial"/>
        </w:rPr>
      </w:pPr>
    </w:p>
    <w:p w14:paraId="2FAB8CC1" w14:textId="77777777" w:rsidR="0012172B" w:rsidRPr="002B523C" w:rsidRDefault="0012172B" w:rsidP="005735D9">
      <w:pPr>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5735D9">
      <w:pPr>
        <w:jc w:val="both"/>
        <w:rPr>
          <w:rFonts w:ascii="Arial" w:hAnsi="Arial" w:cs="Arial"/>
        </w:rPr>
      </w:pPr>
    </w:p>
    <w:p w14:paraId="2FFD151D" w14:textId="77777777" w:rsidR="0012172B" w:rsidRPr="002B523C" w:rsidRDefault="0012172B" w:rsidP="005735D9">
      <w:pPr>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5735D9">
      <w:pPr>
        <w:jc w:val="both"/>
        <w:rPr>
          <w:rFonts w:ascii="Arial" w:hAnsi="Arial" w:cs="Arial"/>
        </w:rPr>
      </w:pPr>
    </w:p>
    <w:p w14:paraId="2D1FB104" w14:textId="77777777" w:rsidR="0012172B" w:rsidRPr="002B523C" w:rsidRDefault="0012172B" w:rsidP="005735D9">
      <w:pPr>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5735D9">
      <w:pPr>
        <w:jc w:val="both"/>
        <w:rPr>
          <w:rFonts w:ascii="Arial" w:hAnsi="Arial" w:cs="Arial"/>
        </w:rPr>
      </w:pPr>
    </w:p>
    <w:p w14:paraId="4F935AD1" w14:textId="77777777" w:rsidR="0012172B" w:rsidRPr="002B523C" w:rsidRDefault="0012172B" w:rsidP="005735D9">
      <w:pPr>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5735D9">
      <w:pPr>
        <w:jc w:val="both"/>
        <w:rPr>
          <w:rFonts w:ascii="Arial" w:hAnsi="Arial" w:cs="Arial"/>
        </w:rPr>
      </w:pPr>
    </w:p>
    <w:p w14:paraId="71FDC268" w14:textId="77777777" w:rsidR="0012172B" w:rsidRPr="002B523C" w:rsidRDefault="0012172B" w:rsidP="005735D9">
      <w:pPr>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5735D9">
      <w:pPr>
        <w:jc w:val="both"/>
        <w:rPr>
          <w:rFonts w:ascii="Arial" w:hAnsi="Arial" w:cs="Arial"/>
        </w:rPr>
      </w:pPr>
    </w:p>
    <w:p w14:paraId="499D031F" w14:textId="77777777" w:rsidR="0012172B" w:rsidRPr="002B523C" w:rsidRDefault="0012172B" w:rsidP="005735D9">
      <w:pPr>
        <w:jc w:val="both"/>
        <w:rPr>
          <w:rFonts w:ascii="Arial" w:hAnsi="Arial" w:cs="Arial"/>
          <w:b/>
          <w:bCs/>
        </w:rPr>
      </w:pPr>
      <w:r w:rsidRPr="002B523C">
        <w:rPr>
          <w:rFonts w:ascii="Arial" w:hAnsi="Arial" w:cs="Arial"/>
          <w:b/>
          <w:bCs/>
        </w:rPr>
        <w:lastRenderedPageBreak/>
        <w:t xml:space="preserve">18. DAS DISPOSIÇÕES FINAIS </w:t>
      </w:r>
    </w:p>
    <w:p w14:paraId="278D913B" w14:textId="77777777" w:rsidR="0012172B" w:rsidRPr="002B523C" w:rsidRDefault="0012172B" w:rsidP="005735D9">
      <w:pPr>
        <w:jc w:val="both"/>
        <w:rPr>
          <w:rFonts w:ascii="Arial" w:hAnsi="Arial" w:cs="Arial"/>
          <w:b/>
          <w:bCs/>
        </w:rPr>
      </w:pPr>
    </w:p>
    <w:p w14:paraId="7D095D85" w14:textId="77777777" w:rsidR="0012172B" w:rsidRPr="002B523C" w:rsidRDefault="0012172B" w:rsidP="005735D9">
      <w:pPr>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77777777" w:rsidR="0012172B" w:rsidRPr="002B523C" w:rsidRDefault="0012172B" w:rsidP="005735D9">
      <w:pPr>
        <w:jc w:val="both"/>
        <w:rPr>
          <w:rFonts w:ascii="Arial" w:hAnsi="Arial" w:cs="Arial"/>
        </w:rPr>
      </w:pPr>
    </w:p>
    <w:p w14:paraId="52431CED" w14:textId="77777777" w:rsidR="0012172B" w:rsidRPr="002B523C" w:rsidRDefault="0012172B" w:rsidP="005735D9">
      <w:pPr>
        <w:jc w:val="both"/>
        <w:rPr>
          <w:rFonts w:ascii="Arial" w:hAnsi="Arial" w:cs="Arial"/>
        </w:rPr>
      </w:pPr>
    </w:p>
    <w:p w14:paraId="73B9A103" w14:textId="6C1EB3A6" w:rsidR="0012172B" w:rsidRDefault="0012172B" w:rsidP="005735D9">
      <w:pPr>
        <w:jc w:val="center"/>
        <w:rPr>
          <w:rFonts w:ascii="Arial" w:hAnsi="Arial" w:cs="Arial"/>
        </w:rPr>
      </w:pPr>
      <w:r w:rsidRPr="002B523C">
        <w:rPr>
          <w:rFonts w:ascii="Arial" w:hAnsi="Arial" w:cs="Arial"/>
        </w:rPr>
        <w:t xml:space="preserve">Mar de Espanha, </w:t>
      </w:r>
      <w:r w:rsidR="005E6692">
        <w:rPr>
          <w:rFonts w:ascii="Arial" w:hAnsi="Arial" w:cs="Arial"/>
        </w:rPr>
        <w:t>25</w:t>
      </w:r>
      <w:r w:rsidRPr="002B523C">
        <w:rPr>
          <w:rFonts w:ascii="Arial" w:hAnsi="Arial" w:cs="Arial"/>
        </w:rPr>
        <w:t xml:space="preserve"> de</w:t>
      </w:r>
      <w:r w:rsidR="009122CA">
        <w:rPr>
          <w:rFonts w:ascii="Arial" w:hAnsi="Arial" w:cs="Arial"/>
        </w:rPr>
        <w:t xml:space="preserve"> ju</w:t>
      </w:r>
      <w:r w:rsidR="002B4D3F">
        <w:rPr>
          <w:rFonts w:ascii="Arial" w:hAnsi="Arial" w:cs="Arial"/>
        </w:rPr>
        <w:t>l</w:t>
      </w:r>
      <w:r w:rsidR="009122CA">
        <w:rPr>
          <w:rFonts w:ascii="Arial" w:hAnsi="Arial" w:cs="Arial"/>
        </w:rPr>
        <w:t>ho</w:t>
      </w:r>
      <w:r w:rsidRPr="002B523C">
        <w:rPr>
          <w:rFonts w:ascii="Arial" w:hAnsi="Arial" w:cs="Arial"/>
        </w:rPr>
        <w:t xml:space="preserve"> de 2024.</w:t>
      </w:r>
    </w:p>
    <w:p w14:paraId="70DED872" w14:textId="3022720B" w:rsidR="00781BEB" w:rsidRDefault="00781BEB" w:rsidP="005735D9">
      <w:pPr>
        <w:jc w:val="center"/>
        <w:rPr>
          <w:rFonts w:ascii="Arial" w:hAnsi="Arial" w:cs="Arial"/>
        </w:rPr>
      </w:pPr>
    </w:p>
    <w:p w14:paraId="347DE7BD" w14:textId="5D300C09" w:rsidR="00781BEB" w:rsidRDefault="00781BEB" w:rsidP="005735D9">
      <w:pPr>
        <w:jc w:val="center"/>
        <w:rPr>
          <w:rFonts w:ascii="Arial" w:hAnsi="Arial" w:cs="Arial"/>
        </w:rPr>
      </w:pPr>
    </w:p>
    <w:p w14:paraId="174A8EF6" w14:textId="77777777" w:rsidR="00781BEB" w:rsidRDefault="00781BEB" w:rsidP="005735D9">
      <w:pPr>
        <w:jc w:val="center"/>
        <w:rPr>
          <w:rFonts w:ascii="Arial" w:hAnsi="Arial" w:cs="Arial"/>
        </w:rPr>
      </w:pPr>
    </w:p>
    <w:p w14:paraId="5EB587CC" w14:textId="7527785E" w:rsidR="006120D6" w:rsidRDefault="006120D6" w:rsidP="005735D9">
      <w:pPr>
        <w:jc w:val="center"/>
        <w:rPr>
          <w:rFonts w:ascii="Arial" w:hAnsi="Arial" w:cs="Arial"/>
        </w:rPr>
      </w:pPr>
    </w:p>
    <w:p w14:paraId="7536AB7A" w14:textId="34823D6C" w:rsidR="0012172B" w:rsidRPr="008272A3" w:rsidRDefault="0012172B" w:rsidP="005735D9">
      <w:pPr>
        <w:jc w:val="center"/>
        <w:rPr>
          <w:rFonts w:ascii="Arial" w:hAnsi="Arial" w:cs="Arial"/>
          <w:color w:val="FF0000"/>
        </w:rPr>
      </w:pPr>
    </w:p>
    <w:p w14:paraId="43F6B6DE" w14:textId="6F2C6CF3" w:rsidR="00CE7364" w:rsidRPr="00781BEB" w:rsidRDefault="00781BEB" w:rsidP="005735D9">
      <w:pPr>
        <w:jc w:val="center"/>
        <w:rPr>
          <w:rFonts w:ascii="Arial" w:hAnsi="Arial" w:cs="Arial"/>
          <w:b/>
          <w:bCs/>
          <w:sz w:val="20"/>
          <w:szCs w:val="20"/>
        </w:rPr>
      </w:pPr>
      <w:r w:rsidRPr="00781BEB">
        <w:rPr>
          <w:rFonts w:ascii="Arial" w:hAnsi="Arial" w:cs="Arial"/>
          <w:b/>
          <w:bCs/>
        </w:rPr>
        <w:t xml:space="preserve">Rosane Magalhães do Valle </w:t>
      </w:r>
    </w:p>
    <w:p w14:paraId="2DD7F673" w14:textId="022E1E0A" w:rsidR="000C25E5" w:rsidRDefault="00781BEB" w:rsidP="00CE7364">
      <w:pPr>
        <w:spacing w:line="276" w:lineRule="auto"/>
        <w:jc w:val="center"/>
        <w:rPr>
          <w:rFonts w:ascii="Arial" w:hAnsi="Arial" w:cs="Arial"/>
          <w:sz w:val="20"/>
          <w:szCs w:val="20"/>
        </w:rPr>
      </w:pPr>
      <w:r>
        <w:rPr>
          <w:rFonts w:ascii="Arial" w:hAnsi="Arial" w:cs="Arial"/>
          <w:sz w:val="20"/>
          <w:szCs w:val="20"/>
        </w:rPr>
        <w:t xml:space="preserve">Chefe de Divisão </w:t>
      </w:r>
    </w:p>
    <w:p w14:paraId="3E4320D4" w14:textId="3BDB6E2E" w:rsidR="00781BEB" w:rsidRPr="00E66BC8" w:rsidRDefault="00781BEB" w:rsidP="00CE7364">
      <w:pPr>
        <w:spacing w:line="276" w:lineRule="auto"/>
        <w:jc w:val="center"/>
        <w:rPr>
          <w:rFonts w:ascii="Arial" w:hAnsi="Arial" w:cs="Arial"/>
          <w:sz w:val="20"/>
          <w:szCs w:val="20"/>
        </w:rPr>
      </w:pPr>
      <w:r>
        <w:rPr>
          <w:rFonts w:ascii="Arial" w:hAnsi="Arial" w:cs="Arial"/>
          <w:sz w:val="20"/>
          <w:szCs w:val="20"/>
        </w:rPr>
        <w:t xml:space="preserve">Departamento de Fazenda </w:t>
      </w: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0D5DA8C5" w14:textId="5D204324" w:rsidR="00976498" w:rsidRDefault="00976498" w:rsidP="0064163B">
      <w:pPr>
        <w:spacing w:line="276" w:lineRule="auto"/>
        <w:jc w:val="center"/>
        <w:rPr>
          <w:rFonts w:ascii="Arial" w:hAnsi="Arial" w:cs="Arial"/>
          <w:b/>
          <w:bCs/>
        </w:rPr>
      </w:pPr>
    </w:p>
    <w:p w14:paraId="39BC910C" w14:textId="77777777" w:rsidR="00976498" w:rsidRDefault="00976498" w:rsidP="0064163B">
      <w:pPr>
        <w:spacing w:line="276" w:lineRule="auto"/>
        <w:jc w:val="center"/>
        <w:rPr>
          <w:rFonts w:ascii="Arial" w:hAnsi="Arial" w:cs="Arial"/>
          <w:b/>
          <w:bCs/>
        </w:rPr>
      </w:pPr>
    </w:p>
    <w:p w14:paraId="60DB5615" w14:textId="77777777" w:rsidR="005E6692" w:rsidRDefault="005E6692" w:rsidP="0064163B">
      <w:pPr>
        <w:spacing w:line="276" w:lineRule="auto"/>
        <w:jc w:val="center"/>
        <w:rPr>
          <w:rFonts w:ascii="Arial" w:hAnsi="Arial" w:cs="Arial"/>
          <w:b/>
          <w:bCs/>
        </w:rPr>
      </w:pPr>
    </w:p>
    <w:p w14:paraId="598247A8" w14:textId="77777777" w:rsidR="005E6692" w:rsidRDefault="005E6692" w:rsidP="0064163B">
      <w:pPr>
        <w:spacing w:line="276" w:lineRule="auto"/>
        <w:jc w:val="center"/>
        <w:rPr>
          <w:rFonts w:ascii="Arial" w:hAnsi="Arial" w:cs="Arial"/>
          <w:b/>
          <w:bCs/>
        </w:rPr>
      </w:pPr>
    </w:p>
    <w:p w14:paraId="7603E4AD" w14:textId="77777777" w:rsidR="005E6692" w:rsidRDefault="005E6692" w:rsidP="0064163B">
      <w:pPr>
        <w:spacing w:line="276" w:lineRule="auto"/>
        <w:jc w:val="center"/>
        <w:rPr>
          <w:rFonts w:ascii="Arial" w:hAnsi="Arial" w:cs="Arial"/>
          <w:b/>
          <w:bCs/>
        </w:rPr>
      </w:pPr>
    </w:p>
    <w:p w14:paraId="3D779C68" w14:textId="77777777" w:rsidR="005735D9" w:rsidRDefault="005735D9" w:rsidP="0064163B">
      <w:pPr>
        <w:spacing w:line="276" w:lineRule="auto"/>
        <w:jc w:val="center"/>
        <w:rPr>
          <w:rFonts w:ascii="Arial" w:hAnsi="Arial" w:cs="Arial"/>
          <w:b/>
          <w:bCs/>
        </w:rPr>
      </w:pPr>
    </w:p>
    <w:p w14:paraId="30B804B2" w14:textId="77777777" w:rsidR="005735D9" w:rsidRDefault="005735D9" w:rsidP="0064163B">
      <w:pPr>
        <w:spacing w:line="276" w:lineRule="auto"/>
        <w:jc w:val="center"/>
        <w:rPr>
          <w:rFonts w:ascii="Arial" w:hAnsi="Arial" w:cs="Arial"/>
          <w:b/>
          <w:bCs/>
        </w:rPr>
      </w:pPr>
    </w:p>
    <w:p w14:paraId="1E98DC02" w14:textId="77777777" w:rsidR="005735D9" w:rsidRDefault="005735D9" w:rsidP="0064163B">
      <w:pPr>
        <w:spacing w:line="276" w:lineRule="auto"/>
        <w:jc w:val="center"/>
        <w:rPr>
          <w:rFonts w:ascii="Arial" w:hAnsi="Arial" w:cs="Arial"/>
          <w:b/>
          <w:bCs/>
        </w:rPr>
      </w:pPr>
    </w:p>
    <w:p w14:paraId="693D0D2B" w14:textId="77777777" w:rsidR="005735D9" w:rsidRDefault="005735D9" w:rsidP="0064163B">
      <w:pPr>
        <w:spacing w:line="276" w:lineRule="auto"/>
        <w:jc w:val="center"/>
        <w:rPr>
          <w:rFonts w:ascii="Arial" w:hAnsi="Arial" w:cs="Arial"/>
          <w:b/>
          <w:bCs/>
        </w:rPr>
      </w:pPr>
    </w:p>
    <w:p w14:paraId="662F1FA8" w14:textId="77777777" w:rsidR="005735D9" w:rsidRDefault="005735D9" w:rsidP="0064163B">
      <w:pPr>
        <w:spacing w:line="276" w:lineRule="auto"/>
        <w:jc w:val="center"/>
        <w:rPr>
          <w:rFonts w:ascii="Arial" w:hAnsi="Arial" w:cs="Arial"/>
          <w:b/>
          <w:bCs/>
        </w:rPr>
      </w:pPr>
    </w:p>
    <w:p w14:paraId="38DE6598" w14:textId="77777777" w:rsidR="005735D9" w:rsidRDefault="005735D9" w:rsidP="0064163B">
      <w:pPr>
        <w:spacing w:line="276" w:lineRule="auto"/>
        <w:jc w:val="center"/>
        <w:rPr>
          <w:rFonts w:ascii="Arial" w:hAnsi="Arial" w:cs="Arial"/>
          <w:b/>
          <w:bCs/>
        </w:rPr>
      </w:pPr>
    </w:p>
    <w:p w14:paraId="46EC51D5" w14:textId="77777777" w:rsidR="005735D9" w:rsidRDefault="005735D9" w:rsidP="0064163B">
      <w:pPr>
        <w:spacing w:line="276" w:lineRule="auto"/>
        <w:jc w:val="center"/>
        <w:rPr>
          <w:rFonts w:ascii="Arial" w:hAnsi="Arial" w:cs="Arial"/>
          <w:b/>
          <w:bCs/>
        </w:rPr>
      </w:pPr>
    </w:p>
    <w:p w14:paraId="730C3B82" w14:textId="77777777" w:rsidR="005735D9" w:rsidRDefault="005735D9" w:rsidP="0064163B">
      <w:pPr>
        <w:spacing w:line="276" w:lineRule="auto"/>
        <w:jc w:val="center"/>
        <w:rPr>
          <w:rFonts w:ascii="Arial" w:hAnsi="Arial" w:cs="Arial"/>
          <w:b/>
          <w:bCs/>
        </w:rPr>
      </w:pPr>
    </w:p>
    <w:p w14:paraId="3753CFFB" w14:textId="77777777" w:rsidR="005735D9" w:rsidRDefault="005735D9" w:rsidP="0064163B">
      <w:pPr>
        <w:spacing w:line="276" w:lineRule="auto"/>
        <w:jc w:val="center"/>
        <w:rPr>
          <w:rFonts w:ascii="Arial" w:hAnsi="Arial" w:cs="Arial"/>
          <w:b/>
          <w:bCs/>
        </w:rPr>
      </w:pPr>
    </w:p>
    <w:p w14:paraId="255E9D70" w14:textId="77777777" w:rsidR="005735D9" w:rsidRDefault="005735D9" w:rsidP="0064163B">
      <w:pPr>
        <w:spacing w:line="276" w:lineRule="auto"/>
        <w:jc w:val="center"/>
        <w:rPr>
          <w:rFonts w:ascii="Arial" w:hAnsi="Arial" w:cs="Arial"/>
          <w:b/>
          <w:bCs/>
        </w:rPr>
      </w:pPr>
    </w:p>
    <w:p w14:paraId="39CA8F94" w14:textId="77777777" w:rsidR="005735D9" w:rsidRDefault="005735D9" w:rsidP="0064163B">
      <w:pPr>
        <w:spacing w:line="276" w:lineRule="auto"/>
        <w:jc w:val="center"/>
        <w:rPr>
          <w:rFonts w:ascii="Arial" w:hAnsi="Arial" w:cs="Arial"/>
          <w:b/>
          <w:bCs/>
        </w:rPr>
      </w:pPr>
    </w:p>
    <w:p w14:paraId="2AF2FBF4" w14:textId="77777777" w:rsidR="005735D9" w:rsidRDefault="005735D9" w:rsidP="0064163B">
      <w:pPr>
        <w:spacing w:line="276" w:lineRule="auto"/>
        <w:jc w:val="center"/>
        <w:rPr>
          <w:rFonts w:ascii="Arial" w:hAnsi="Arial" w:cs="Arial"/>
          <w:b/>
          <w:bCs/>
        </w:rPr>
      </w:pPr>
    </w:p>
    <w:p w14:paraId="46B89BA7" w14:textId="77777777" w:rsidR="005735D9" w:rsidRDefault="005735D9" w:rsidP="0064163B">
      <w:pPr>
        <w:spacing w:line="276" w:lineRule="auto"/>
        <w:jc w:val="center"/>
        <w:rPr>
          <w:rFonts w:ascii="Arial" w:hAnsi="Arial" w:cs="Arial"/>
          <w:b/>
          <w:bCs/>
        </w:rPr>
      </w:pPr>
    </w:p>
    <w:p w14:paraId="3338319B" w14:textId="77777777" w:rsidR="005735D9" w:rsidRDefault="005735D9" w:rsidP="0064163B">
      <w:pPr>
        <w:spacing w:line="276" w:lineRule="auto"/>
        <w:jc w:val="center"/>
        <w:rPr>
          <w:rFonts w:ascii="Arial" w:hAnsi="Arial" w:cs="Arial"/>
          <w:b/>
          <w:bCs/>
        </w:rPr>
      </w:pPr>
    </w:p>
    <w:p w14:paraId="0E68A93A" w14:textId="77777777" w:rsidR="005E6692" w:rsidRDefault="005E6692" w:rsidP="0064163B">
      <w:pPr>
        <w:spacing w:line="276" w:lineRule="auto"/>
        <w:jc w:val="center"/>
        <w:rPr>
          <w:rFonts w:ascii="Arial" w:hAnsi="Arial" w:cs="Arial"/>
          <w:b/>
          <w:bCs/>
        </w:rPr>
      </w:pPr>
    </w:p>
    <w:p w14:paraId="589D9FEB" w14:textId="77777777" w:rsidR="00435F47" w:rsidRDefault="00435F47" w:rsidP="0064163B">
      <w:pPr>
        <w:spacing w:line="276" w:lineRule="auto"/>
        <w:jc w:val="center"/>
        <w:rPr>
          <w:rFonts w:ascii="Arial" w:hAnsi="Arial" w:cs="Arial"/>
          <w:b/>
          <w:bCs/>
        </w:rPr>
      </w:pPr>
    </w:p>
    <w:p w14:paraId="338EB243" w14:textId="77777777" w:rsidR="00435F47" w:rsidRDefault="00435F47" w:rsidP="0064163B">
      <w:pPr>
        <w:spacing w:line="276" w:lineRule="auto"/>
        <w:jc w:val="center"/>
        <w:rPr>
          <w:rFonts w:ascii="Arial" w:hAnsi="Arial" w:cs="Arial"/>
          <w:b/>
          <w:bCs/>
        </w:rPr>
      </w:pPr>
    </w:p>
    <w:p w14:paraId="78070B08" w14:textId="77777777" w:rsidR="00435F47" w:rsidRDefault="00435F47" w:rsidP="0064163B">
      <w:pPr>
        <w:spacing w:line="276" w:lineRule="auto"/>
        <w:jc w:val="center"/>
        <w:rPr>
          <w:rFonts w:ascii="Arial" w:hAnsi="Arial" w:cs="Arial"/>
          <w:b/>
          <w:bCs/>
        </w:rPr>
      </w:pPr>
    </w:p>
    <w:p w14:paraId="2D44B272" w14:textId="77777777" w:rsidR="00435F47" w:rsidRDefault="00435F47" w:rsidP="0064163B">
      <w:pPr>
        <w:spacing w:line="276" w:lineRule="auto"/>
        <w:jc w:val="center"/>
        <w:rPr>
          <w:rFonts w:ascii="Arial" w:hAnsi="Arial" w:cs="Arial"/>
          <w:b/>
          <w:bCs/>
        </w:rPr>
      </w:pPr>
    </w:p>
    <w:p w14:paraId="73466CC3" w14:textId="77777777" w:rsidR="00435F47" w:rsidRDefault="00435F47" w:rsidP="0064163B">
      <w:pPr>
        <w:spacing w:line="276" w:lineRule="auto"/>
        <w:jc w:val="center"/>
        <w:rPr>
          <w:rFonts w:ascii="Arial" w:hAnsi="Arial" w:cs="Arial"/>
          <w:b/>
          <w:bCs/>
        </w:rPr>
      </w:pPr>
    </w:p>
    <w:p w14:paraId="4FA5F267" w14:textId="77777777" w:rsidR="00435F47" w:rsidRDefault="00435F47" w:rsidP="0064163B">
      <w:pPr>
        <w:spacing w:line="276" w:lineRule="auto"/>
        <w:jc w:val="center"/>
        <w:rPr>
          <w:rFonts w:ascii="Arial" w:hAnsi="Arial" w:cs="Arial"/>
          <w:b/>
          <w:bCs/>
        </w:rPr>
      </w:pPr>
    </w:p>
    <w:p w14:paraId="4444A456" w14:textId="77777777" w:rsidR="00435F47" w:rsidRDefault="00435F47" w:rsidP="0064163B">
      <w:pPr>
        <w:spacing w:line="276" w:lineRule="auto"/>
        <w:jc w:val="center"/>
        <w:rPr>
          <w:rFonts w:ascii="Arial" w:hAnsi="Arial" w:cs="Arial"/>
          <w:b/>
          <w:bCs/>
        </w:rPr>
      </w:pPr>
    </w:p>
    <w:p w14:paraId="32F74196" w14:textId="6F0AE091" w:rsidR="00911CF2" w:rsidRPr="00C477B8" w:rsidRDefault="00911CF2" w:rsidP="00426DEC">
      <w:pPr>
        <w:spacing w:line="360" w:lineRule="auto"/>
        <w:jc w:val="center"/>
        <w:rPr>
          <w:rFonts w:ascii="Arial" w:hAnsi="Arial" w:cs="Arial"/>
          <w:b/>
          <w:bCs/>
          <w:color w:val="FF0000"/>
        </w:rPr>
      </w:pPr>
      <w:r w:rsidRPr="00C477B8">
        <w:rPr>
          <w:rFonts w:ascii="Arial" w:hAnsi="Arial" w:cs="Arial"/>
          <w:b/>
          <w:bCs/>
        </w:rPr>
        <w:lastRenderedPageBreak/>
        <w:t xml:space="preserve">AVISO DE CONTRATAÇÃO DIRETA </w:t>
      </w:r>
    </w:p>
    <w:p w14:paraId="53739884" w14:textId="6F471A2F" w:rsidR="00DE7671" w:rsidRPr="00383A92" w:rsidRDefault="00911CF2" w:rsidP="00426DEC">
      <w:pPr>
        <w:spacing w:line="360" w:lineRule="auto"/>
        <w:jc w:val="center"/>
        <w:rPr>
          <w:rFonts w:ascii="Arial" w:hAnsi="Arial" w:cs="Arial"/>
          <w:b/>
          <w:bCs/>
        </w:rPr>
      </w:pPr>
      <w:r w:rsidRPr="00383A92">
        <w:rPr>
          <w:rFonts w:ascii="Arial" w:hAnsi="Arial" w:cs="Arial"/>
          <w:b/>
          <w:bCs/>
        </w:rPr>
        <w:t xml:space="preserve">DISPENSA PRESENCIAL Nº </w:t>
      </w:r>
      <w:r w:rsidR="007866A8">
        <w:rPr>
          <w:rFonts w:ascii="Arial" w:hAnsi="Arial" w:cs="Arial"/>
          <w:b/>
          <w:bCs/>
        </w:rPr>
        <w:t>062/2024</w:t>
      </w:r>
    </w:p>
    <w:p w14:paraId="239ADB02" w14:textId="3C1CF5A8" w:rsidR="006B34F9" w:rsidRPr="00C477B8" w:rsidRDefault="0064163B" w:rsidP="00426DEC">
      <w:pPr>
        <w:spacing w:line="360" w:lineRule="auto"/>
        <w:jc w:val="center"/>
        <w:rPr>
          <w:rFonts w:ascii="Arial" w:hAnsi="Arial" w:cs="Arial"/>
          <w:b/>
          <w:bCs/>
        </w:rPr>
      </w:pPr>
      <w:r w:rsidRPr="00383A92">
        <w:rPr>
          <w:rFonts w:ascii="Arial" w:hAnsi="Arial" w:cs="Arial"/>
          <w:b/>
          <w:bCs/>
        </w:rPr>
        <w:t xml:space="preserve">PROCESSO Nº </w:t>
      </w:r>
      <w:r w:rsidR="007866A8">
        <w:rPr>
          <w:rFonts w:ascii="Arial" w:hAnsi="Arial" w:cs="Arial"/>
          <w:b/>
          <w:bCs/>
        </w:rPr>
        <w:t>119/2024</w:t>
      </w:r>
    </w:p>
    <w:p w14:paraId="5BB9AE2D" w14:textId="65C815CF" w:rsidR="006B34F9" w:rsidRPr="00C477B8" w:rsidRDefault="0064163B" w:rsidP="00426DEC">
      <w:pPr>
        <w:spacing w:line="360" w:lineRule="auto"/>
        <w:jc w:val="center"/>
        <w:rPr>
          <w:rFonts w:ascii="Arial" w:hAnsi="Arial" w:cs="Arial"/>
          <w:b/>
          <w:bCs/>
        </w:rPr>
      </w:pPr>
      <w:r w:rsidRPr="00C477B8">
        <w:rPr>
          <w:rFonts w:ascii="Arial" w:hAnsi="Arial" w:cs="Arial"/>
          <w:b/>
          <w:bCs/>
        </w:rPr>
        <w:t>ANEXO III</w:t>
      </w:r>
    </w:p>
    <w:p w14:paraId="57710915" w14:textId="17D8C429" w:rsidR="0064163B" w:rsidRPr="00C477B8" w:rsidRDefault="0064163B" w:rsidP="003A1A43">
      <w:pPr>
        <w:spacing w:line="360" w:lineRule="auto"/>
        <w:jc w:val="center"/>
        <w:rPr>
          <w:rFonts w:ascii="Arial" w:hAnsi="Arial" w:cs="Arial"/>
        </w:rPr>
      </w:pPr>
      <w:r w:rsidRPr="00C477B8">
        <w:rPr>
          <w:rFonts w:ascii="Arial" w:hAnsi="Arial" w:cs="Arial"/>
          <w:b/>
          <w:bCs/>
        </w:rPr>
        <w:t>CONTRATO</w:t>
      </w:r>
      <w:r w:rsidRPr="00C477B8">
        <w:rPr>
          <w:rFonts w:ascii="Arial" w:hAnsi="Arial" w:cs="Arial"/>
        </w:rPr>
        <w:t xml:space="preserve"> Nº ____/___</w:t>
      </w:r>
      <w:r w:rsidR="003A1A43">
        <w:rPr>
          <w:rFonts w:ascii="Arial" w:hAnsi="Arial" w:cs="Arial"/>
        </w:rPr>
        <w:t>/___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408DC8B" w14:textId="77777777" w:rsidR="0064163B" w:rsidRPr="0064163B" w:rsidRDefault="0064163B" w:rsidP="0064163B">
      <w:pPr>
        <w:spacing w:line="276" w:lineRule="auto"/>
        <w:jc w:val="both"/>
        <w:rPr>
          <w:rFonts w:ascii="Arial" w:hAnsi="Arial" w:cs="Arial"/>
        </w:rPr>
      </w:pPr>
    </w:p>
    <w:p w14:paraId="23019E4F" w14:textId="2C0CF54D"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Praça Barão de Ayruoca</w:t>
      </w:r>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7866A8">
        <w:rPr>
          <w:rFonts w:ascii="Arial" w:hAnsi="Arial" w:cs="Arial"/>
        </w:rPr>
        <w:t>119/2024</w:t>
      </w:r>
      <w:r w:rsidRPr="0064163B">
        <w:rPr>
          <w:rFonts w:ascii="Arial" w:hAnsi="Arial" w:cs="Arial"/>
        </w:rPr>
        <w:t xml:space="preserve">, referente a dispensa nº </w:t>
      </w:r>
      <w:r w:rsidR="007866A8">
        <w:rPr>
          <w:rFonts w:ascii="Arial" w:hAnsi="Arial" w:cs="Arial"/>
        </w:rPr>
        <w:t>062/2024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4A4CE1A2" w14:textId="1676A6DB" w:rsidR="007866A8" w:rsidRPr="007866A8" w:rsidRDefault="007866A8" w:rsidP="007866A8">
      <w:pPr>
        <w:pStyle w:val="PargrafodaLista"/>
        <w:numPr>
          <w:ilvl w:val="1"/>
          <w:numId w:val="43"/>
        </w:numPr>
        <w:spacing w:line="276" w:lineRule="auto"/>
        <w:jc w:val="both"/>
        <w:rPr>
          <w:rFonts w:ascii="Arial" w:hAnsi="Arial" w:cs="Arial"/>
          <w:b/>
          <w:bCs/>
          <w:lang w:val="pt-PT"/>
        </w:rPr>
      </w:pPr>
      <w:r>
        <w:rPr>
          <w:rFonts w:ascii="Arial" w:hAnsi="Arial" w:cs="Arial"/>
          <w:b/>
          <w:bCs/>
          <w:lang w:val="pt-PT"/>
        </w:rPr>
        <w:t xml:space="preserve"> </w:t>
      </w:r>
      <w:r w:rsidR="00437297" w:rsidRPr="007866A8">
        <w:rPr>
          <w:rFonts w:ascii="Arial" w:hAnsi="Arial" w:cs="Arial"/>
          <w:b/>
          <w:bCs/>
          <w:lang w:val="pt-PT"/>
        </w:rPr>
        <w:t xml:space="preserve">PRESTAÇÃO </w:t>
      </w:r>
      <w:r w:rsidRPr="007866A8">
        <w:rPr>
          <w:rFonts w:ascii="Arial" w:hAnsi="Arial" w:cs="Arial"/>
          <w:b/>
          <w:bCs/>
          <w:lang w:val="pt-PT"/>
        </w:rPr>
        <w:t>PRESTAÇÃO DE SERVIÇO DE CESSÃO DE DIREITO DE USO DE SOFTWARE 100% CESSÍVEL VIA WEB, INCLUINDO TREINAMENTO E SUPORTE TÉCNICO, PARA REALIZAÇÃO DA GESTÃO, MONITORAMENTO E AUDITORIA DA APURAÇÃO DO VALOR ADICIONADO MUNICIPAL - VAF.</w:t>
      </w:r>
    </w:p>
    <w:p w14:paraId="1CF0C36F" w14:textId="1D4E4371" w:rsidR="005834F4" w:rsidRPr="007866A8" w:rsidRDefault="005834F4" w:rsidP="007866A8">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1E73B660"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2B4D3F">
        <w:rPr>
          <w:rFonts w:ascii="Arial" w:hAnsi="Arial" w:cs="Arial"/>
        </w:rPr>
        <w:t>30</w:t>
      </w:r>
      <w:r w:rsidRPr="0064163B">
        <w:rPr>
          <w:rFonts w:ascii="Arial" w:hAnsi="Arial" w:cs="Arial"/>
        </w:rPr>
        <w:t xml:space="preserve"> (</w:t>
      </w:r>
      <w:r w:rsidR="002B4D3F">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144D657F" w:rsidR="0064163B" w:rsidRPr="0064163B" w:rsidRDefault="0064163B" w:rsidP="0064163B">
      <w:pPr>
        <w:spacing w:line="276" w:lineRule="auto"/>
        <w:jc w:val="both"/>
        <w:rPr>
          <w:rFonts w:ascii="Arial" w:hAnsi="Arial" w:cs="Arial"/>
        </w:rPr>
      </w:pPr>
      <w:r w:rsidRPr="00C75E83">
        <w:rPr>
          <w:rFonts w:ascii="Arial" w:hAnsi="Arial" w:cs="Arial"/>
        </w:rPr>
        <w:t>3.1 - O pra</w:t>
      </w:r>
      <w:r w:rsidR="005735D9">
        <w:rPr>
          <w:rFonts w:ascii="Arial" w:hAnsi="Arial" w:cs="Arial"/>
        </w:rPr>
        <w:t>zo de vigência do contrato será de 12 (doze) meses</w:t>
      </w:r>
      <w:r w:rsidRPr="0064163B">
        <w:rPr>
          <w:rFonts w:ascii="Arial" w:hAnsi="Arial" w:cs="Arial"/>
        </w:rPr>
        <w:t xml:space="preserve">, contados da assinatura do instrumento contratual, podendo ser prorrogado nos termos do art. 107 da Lei nº </w:t>
      </w:r>
      <w:r w:rsidRPr="0064163B">
        <w:rPr>
          <w:rFonts w:ascii="Arial" w:hAnsi="Arial" w:cs="Arial"/>
        </w:rPr>
        <w:lastRenderedPageBreak/>
        <w:t>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FACD08A" w:rsidR="0064163B" w:rsidRPr="00C113E6" w:rsidRDefault="0064163B" w:rsidP="0064163B">
      <w:pPr>
        <w:spacing w:line="276" w:lineRule="auto"/>
        <w:jc w:val="both"/>
        <w:rPr>
          <w:rFonts w:ascii="Arial" w:hAnsi="Arial" w:cs="Arial"/>
          <w:color w:val="FF0000"/>
        </w:rPr>
      </w:pPr>
      <w:r w:rsidRPr="0064163B">
        <w:rPr>
          <w:rFonts w:ascii="Arial" w:hAnsi="Arial" w:cs="Arial"/>
        </w:rPr>
        <w:t xml:space="preserve">4.1. Dá-se ao presente instrumento o valor global de R$ _______(_____________), de </w:t>
      </w:r>
      <w:r w:rsidRPr="00E930C9">
        <w:rPr>
          <w:rFonts w:ascii="Arial" w:hAnsi="Arial" w:cs="Arial"/>
        </w:rPr>
        <w:t xml:space="preserve">acordo com a proposta apresentada pelo CONTRATADO que é parte integrante deste instrumento, sendo que os pagamentos serão efetuados </w:t>
      </w:r>
      <w:r w:rsidR="00E930C9" w:rsidRPr="00E930C9">
        <w:rPr>
          <w:rFonts w:ascii="Arial" w:hAnsi="Arial" w:cs="Arial"/>
        </w:rPr>
        <w:t>em seis parcelas</w:t>
      </w:r>
      <w:r w:rsidR="00E930C9">
        <w:rPr>
          <w:rFonts w:ascii="Arial" w:hAnsi="Arial" w:cs="Arial"/>
        </w:rPr>
        <w:t xml:space="preserve"> de R$ _______</w:t>
      </w:r>
      <w:r w:rsidR="00E930C9" w:rsidRPr="00E930C9">
        <w:rPr>
          <w:rFonts w:ascii="Arial" w:hAnsi="Arial" w:cs="Arial"/>
        </w:rPr>
        <w:t xml:space="preserve"> (</w:t>
      </w:r>
      <w:r w:rsidR="00E930C9">
        <w:rPr>
          <w:rFonts w:ascii="Arial" w:hAnsi="Arial" w:cs="Arial"/>
        </w:rPr>
        <w:t>_____________</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w:t>
      </w:r>
      <w:r w:rsidRPr="00937925">
        <w:rPr>
          <w:rFonts w:ascii="Arial" w:hAnsi="Arial" w:cs="Arial"/>
        </w:rPr>
        <w:lastRenderedPageBreak/>
        <w:t xml:space="preserve">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lastRenderedPageBreak/>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9.1 - O presente instrumento poderá ser rescindido ocorrendo qualquer uma das hipóteses previstas nos arts.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4DC8BD18" w:rsidR="0064163B" w:rsidRPr="00F95253" w:rsidRDefault="0064163B" w:rsidP="0064163B">
      <w:pPr>
        <w:spacing w:line="276" w:lineRule="auto"/>
        <w:jc w:val="both"/>
        <w:rPr>
          <w:rFonts w:ascii="Arial" w:hAnsi="Arial" w:cs="Arial"/>
          <w:b/>
          <w:bCs/>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 xml:space="preserve">12.1 - A contratada, ainda que demandada administrativa ou judicialmente, não poderá opor à contratante qualquer tributo, seja federal, estadual ou municipal, incidente sobre mão de obra, materiais ou peças empregados no objeto, correndo a sua conta exclusiva </w:t>
      </w:r>
      <w:r w:rsidRPr="0064163B">
        <w:rPr>
          <w:rFonts w:ascii="Arial" w:hAnsi="Arial" w:cs="Arial"/>
        </w:rPr>
        <w:lastRenderedPageBreak/>
        <w:t>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-MG, _______ de ___________ de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73C8F3B4" w:rsidR="00AC400C" w:rsidRDefault="00AC400C" w:rsidP="0063054C">
      <w:pPr>
        <w:spacing w:line="276" w:lineRule="auto"/>
        <w:jc w:val="both"/>
        <w:rPr>
          <w:rFonts w:ascii="Arial" w:hAnsi="Arial" w:cs="Arial"/>
        </w:rPr>
      </w:pPr>
    </w:p>
    <w:p w14:paraId="71EA1F8D" w14:textId="77777777" w:rsidR="003A1A43" w:rsidRDefault="003A1A43" w:rsidP="0063054C">
      <w:pPr>
        <w:spacing w:line="276" w:lineRule="auto"/>
        <w:jc w:val="both"/>
        <w:rPr>
          <w:rFonts w:ascii="Arial" w:hAnsi="Arial" w:cs="Arial"/>
        </w:rPr>
      </w:pPr>
    </w:p>
    <w:p w14:paraId="7F3A3BB8" w14:textId="78120172" w:rsidR="00E930C9" w:rsidRDefault="00E930C9" w:rsidP="0063054C">
      <w:pPr>
        <w:spacing w:line="276" w:lineRule="auto"/>
        <w:jc w:val="both"/>
        <w:rPr>
          <w:rFonts w:ascii="Arial" w:hAnsi="Arial" w:cs="Arial"/>
        </w:rPr>
      </w:pPr>
    </w:p>
    <w:p w14:paraId="4A220384" w14:textId="77777777" w:rsidR="00435F47" w:rsidRDefault="00435F47" w:rsidP="0063054C">
      <w:pPr>
        <w:spacing w:line="276" w:lineRule="auto"/>
        <w:jc w:val="both"/>
        <w:rPr>
          <w:rFonts w:ascii="Arial" w:hAnsi="Arial" w:cs="Arial"/>
        </w:rPr>
      </w:pPr>
    </w:p>
    <w:p w14:paraId="5DEDBD5D" w14:textId="77777777" w:rsidR="00435F47" w:rsidRDefault="00435F47" w:rsidP="0063054C">
      <w:pPr>
        <w:spacing w:line="276" w:lineRule="auto"/>
        <w:jc w:val="both"/>
        <w:rPr>
          <w:rFonts w:ascii="Arial" w:hAnsi="Arial" w:cs="Arial"/>
        </w:rPr>
      </w:pPr>
    </w:p>
    <w:p w14:paraId="34F3B548" w14:textId="77777777" w:rsidR="00435F47" w:rsidRDefault="00435F47" w:rsidP="0063054C">
      <w:pPr>
        <w:spacing w:line="276" w:lineRule="auto"/>
        <w:jc w:val="both"/>
        <w:rPr>
          <w:rFonts w:ascii="Arial" w:hAnsi="Arial" w:cs="Arial"/>
        </w:rPr>
      </w:pPr>
    </w:p>
    <w:p w14:paraId="7D6BB988" w14:textId="77777777" w:rsidR="00435F47" w:rsidRDefault="00435F47" w:rsidP="0063054C">
      <w:pPr>
        <w:spacing w:line="276" w:lineRule="auto"/>
        <w:jc w:val="both"/>
        <w:rPr>
          <w:rFonts w:ascii="Arial" w:hAnsi="Arial" w:cs="Arial"/>
        </w:rPr>
      </w:pPr>
    </w:p>
    <w:p w14:paraId="745A9ED4" w14:textId="77777777" w:rsidR="00435F47" w:rsidRDefault="00435F47" w:rsidP="0063054C">
      <w:pPr>
        <w:spacing w:line="276" w:lineRule="auto"/>
        <w:jc w:val="both"/>
        <w:rPr>
          <w:rFonts w:ascii="Arial" w:hAnsi="Arial" w:cs="Arial"/>
        </w:rPr>
      </w:pPr>
    </w:p>
    <w:p w14:paraId="40DC1244" w14:textId="77777777" w:rsidR="00435F47" w:rsidRDefault="00435F47" w:rsidP="0063054C">
      <w:pPr>
        <w:spacing w:line="276" w:lineRule="auto"/>
        <w:jc w:val="both"/>
        <w:rPr>
          <w:rFonts w:ascii="Arial" w:hAnsi="Arial" w:cs="Arial"/>
        </w:rPr>
      </w:pPr>
    </w:p>
    <w:p w14:paraId="2F5029DB" w14:textId="77777777" w:rsidR="00435F47" w:rsidRDefault="00435F47"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lastRenderedPageBreak/>
        <w:t>AVISO DE</w:t>
      </w:r>
      <w:r w:rsidRPr="00FB4502">
        <w:rPr>
          <w:rFonts w:ascii="Arial" w:hAnsi="Arial" w:cs="Arial"/>
          <w:b/>
          <w:noProof/>
        </w:rPr>
        <w:t xml:space="preserve"> CONTRATAÇÃO DIRETA </w:t>
      </w:r>
    </w:p>
    <w:p w14:paraId="1D0FAF77" w14:textId="2C48BD0F"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7866A8">
        <w:rPr>
          <w:rFonts w:ascii="Arial" w:hAnsi="Arial" w:cs="Arial"/>
          <w:b/>
          <w:bCs/>
        </w:rPr>
        <w:t>119/2024</w:t>
      </w:r>
    </w:p>
    <w:p w14:paraId="7DCB22BF" w14:textId="04376C32"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7866A8">
        <w:rPr>
          <w:rFonts w:ascii="Arial" w:hAnsi="Arial" w:cs="Arial"/>
          <w:b/>
        </w:rPr>
        <w:t>062/2024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533" w:type="dxa"/>
        <w:tblLook w:val="04A0" w:firstRow="1" w:lastRow="0" w:firstColumn="1" w:lastColumn="0" w:noHBand="0" w:noVBand="1"/>
      </w:tblPr>
      <w:tblGrid>
        <w:gridCol w:w="2487"/>
        <w:gridCol w:w="1124"/>
        <w:gridCol w:w="1153"/>
        <w:gridCol w:w="1589"/>
        <w:gridCol w:w="758"/>
        <w:gridCol w:w="2422"/>
      </w:tblGrid>
      <w:tr w:rsidR="006B34F9" w:rsidRPr="006B34F9" w14:paraId="489682AB" w14:textId="77777777" w:rsidTr="003A1A43">
        <w:trPr>
          <w:trHeight w:val="16"/>
        </w:trPr>
        <w:tc>
          <w:tcPr>
            <w:tcW w:w="9532" w:type="dxa"/>
            <w:gridSpan w:val="6"/>
          </w:tcPr>
          <w:p w14:paraId="437DB506" w14:textId="383FE5D8" w:rsidR="006B34F9" w:rsidRPr="003A1A43"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3A1A43">
              <w:rPr>
                <w:rFonts w:ascii="Arial" w:eastAsia="Times New Roman" w:hAnsi="Arial" w:cs="Arial"/>
                <w:b/>
                <w:bCs/>
                <w:color w:val="000000"/>
                <w:kern w:val="0"/>
                <w:sz w:val="20"/>
                <w:szCs w:val="20"/>
                <w:lang w:eastAsia="pt-BR" w:bidi="ar-SA"/>
              </w:rPr>
              <w:t xml:space="preserve">ÓRGÃO: MUNICÍPIO DE MAR DE ESPANHA </w:t>
            </w:r>
            <w:r w:rsidR="00AC400C" w:rsidRPr="003A1A43">
              <w:rPr>
                <w:rFonts w:ascii="Arial" w:eastAsia="Times New Roman" w:hAnsi="Arial" w:cs="Arial"/>
                <w:b/>
                <w:bCs/>
                <w:color w:val="000000"/>
                <w:kern w:val="0"/>
                <w:sz w:val="20"/>
                <w:szCs w:val="20"/>
                <w:lang w:eastAsia="pt-BR" w:bidi="ar-SA"/>
              </w:rPr>
              <w:t>–</w:t>
            </w:r>
            <w:r w:rsidRPr="003A1A43">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3A1A43">
        <w:trPr>
          <w:trHeight w:val="25"/>
        </w:trPr>
        <w:tc>
          <w:tcPr>
            <w:tcW w:w="3611" w:type="dxa"/>
            <w:gridSpan w:val="2"/>
          </w:tcPr>
          <w:p w14:paraId="511FB71B" w14:textId="28570969" w:rsidR="006B34F9" w:rsidRPr="003A1A43"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PROCESSO Nº </w:t>
            </w:r>
            <w:r w:rsidR="007866A8" w:rsidRPr="003A1A43">
              <w:rPr>
                <w:rFonts w:ascii="Arial" w:eastAsia="Times New Roman" w:hAnsi="Arial" w:cs="Arial"/>
                <w:b/>
                <w:color w:val="000000"/>
                <w:kern w:val="0"/>
                <w:sz w:val="20"/>
                <w:szCs w:val="20"/>
                <w:lang w:eastAsia="pt-BR" w:bidi="ar-SA"/>
              </w:rPr>
              <w:t>119/2024</w:t>
            </w:r>
          </w:p>
        </w:tc>
        <w:tc>
          <w:tcPr>
            <w:tcW w:w="5921" w:type="dxa"/>
            <w:gridSpan w:val="4"/>
          </w:tcPr>
          <w:p w14:paraId="48C0709B" w14:textId="3DD8EB92" w:rsidR="006B34F9" w:rsidRPr="003A1A43"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DISPENSA PRESENCIAL DE LICITAÇÃO Nº </w:t>
            </w:r>
            <w:r w:rsidR="007866A8" w:rsidRPr="003A1A43">
              <w:rPr>
                <w:rFonts w:ascii="Arial" w:eastAsia="Times New Roman" w:hAnsi="Arial" w:cs="Arial"/>
                <w:b/>
                <w:color w:val="000000"/>
                <w:kern w:val="0"/>
                <w:sz w:val="20"/>
                <w:szCs w:val="20"/>
                <w:lang w:eastAsia="pt-BR" w:bidi="ar-SA"/>
              </w:rPr>
              <w:t>062/2024</w:t>
            </w:r>
          </w:p>
        </w:tc>
      </w:tr>
      <w:tr w:rsidR="006B34F9" w:rsidRPr="006B34F9" w14:paraId="3CC18A08" w14:textId="77777777" w:rsidTr="003A1A43">
        <w:trPr>
          <w:trHeight w:val="16"/>
        </w:trPr>
        <w:tc>
          <w:tcPr>
            <w:tcW w:w="9532" w:type="dxa"/>
            <w:gridSpan w:val="6"/>
          </w:tcPr>
          <w:p w14:paraId="16AB17ED"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 xml:space="preserve">TIPO DE JULGAMENTO: </w:t>
            </w:r>
            <w:r w:rsidRPr="003A1A43">
              <w:rPr>
                <w:rFonts w:ascii="Arial" w:eastAsia="Times New Roman" w:hAnsi="Arial" w:cs="Arial"/>
                <w:b/>
                <w:kern w:val="0"/>
                <w:sz w:val="20"/>
                <w:szCs w:val="20"/>
                <w:lang w:eastAsia="pt-BR" w:bidi="ar-SA"/>
              </w:rPr>
              <w:t>MENOR PREÇO POR ITEM</w:t>
            </w:r>
          </w:p>
        </w:tc>
      </w:tr>
      <w:tr w:rsidR="006B34F9" w:rsidRPr="006B34F9" w14:paraId="125901C2" w14:textId="77777777" w:rsidTr="003A1A43">
        <w:trPr>
          <w:trHeight w:val="16"/>
        </w:trPr>
        <w:tc>
          <w:tcPr>
            <w:tcW w:w="9532" w:type="dxa"/>
            <w:gridSpan w:val="6"/>
          </w:tcPr>
          <w:p w14:paraId="67D931D1"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3A1A43">
        <w:trPr>
          <w:trHeight w:val="16"/>
        </w:trPr>
        <w:tc>
          <w:tcPr>
            <w:tcW w:w="9532" w:type="dxa"/>
            <w:gridSpan w:val="6"/>
          </w:tcPr>
          <w:p w14:paraId="7BA5395A"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CNPJ:</w:t>
            </w:r>
          </w:p>
        </w:tc>
      </w:tr>
      <w:tr w:rsidR="006B34F9" w:rsidRPr="006B34F9" w14:paraId="5CF616DD" w14:textId="77777777" w:rsidTr="003A1A43">
        <w:trPr>
          <w:trHeight w:val="16"/>
        </w:trPr>
        <w:tc>
          <w:tcPr>
            <w:tcW w:w="9532" w:type="dxa"/>
            <w:gridSpan w:val="6"/>
          </w:tcPr>
          <w:p w14:paraId="7994CFD5"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ENDEREÇO:</w:t>
            </w:r>
          </w:p>
        </w:tc>
      </w:tr>
      <w:tr w:rsidR="006B34F9" w:rsidRPr="006B34F9" w14:paraId="4BFAF7A0" w14:textId="77777777" w:rsidTr="003A1A43">
        <w:trPr>
          <w:trHeight w:val="16"/>
        </w:trPr>
        <w:tc>
          <w:tcPr>
            <w:tcW w:w="4764" w:type="dxa"/>
            <w:gridSpan w:val="3"/>
          </w:tcPr>
          <w:p w14:paraId="67D7F91F"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BAIRRO:</w:t>
            </w:r>
          </w:p>
        </w:tc>
        <w:tc>
          <w:tcPr>
            <w:tcW w:w="4769" w:type="dxa"/>
            <w:gridSpan w:val="3"/>
          </w:tcPr>
          <w:p w14:paraId="637CF61F"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CIDADE/UF:</w:t>
            </w:r>
          </w:p>
        </w:tc>
      </w:tr>
      <w:tr w:rsidR="006B34F9" w:rsidRPr="006B34F9" w14:paraId="61C4F76B" w14:textId="77777777" w:rsidTr="003A1A43">
        <w:trPr>
          <w:trHeight w:val="16"/>
        </w:trPr>
        <w:tc>
          <w:tcPr>
            <w:tcW w:w="2487" w:type="dxa"/>
          </w:tcPr>
          <w:p w14:paraId="75FA9255"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CEP:</w:t>
            </w:r>
          </w:p>
        </w:tc>
        <w:tc>
          <w:tcPr>
            <w:tcW w:w="4624" w:type="dxa"/>
            <w:gridSpan w:val="4"/>
          </w:tcPr>
          <w:p w14:paraId="28CCC596"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E-MAIL:</w:t>
            </w:r>
          </w:p>
        </w:tc>
        <w:tc>
          <w:tcPr>
            <w:tcW w:w="2421" w:type="dxa"/>
          </w:tcPr>
          <w:p w14:paraId="52C4C4F6"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TEL:</w:t>
            </w:r>
          </w:p>
        </w:tc>
      </w:tr>
      <w:tr w:rsidR="006B34F9" w:rsidRPr="006B34F9" w14:paraId="3777C6AB" w14:textId="77777777" w:rsidTr="003A1A43">
        <w:trPr>
          <w:trHeight w:val="16"/>
        </w:trPr>
        <w:tc>
          <w:tcPr>
            <w:tcW w:w="9532" w:type="dxa"/>
            <w:gridSpan w:val="6"/>
          </w:tcPr>
          <w:p w14:paraId="5C54ACD8"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3A1A43">
        <w:trPr>
          <w:trHeight w:val="16"/>
        </w:trPr>
        <w:tc>
          <w:tcPr>
            <w:tcW w:w="4764" w:type="dxa"/>
            <w:gridSpan w:val="3"/>
          </w:tcPr>
          <w:p w14:paraId="090D4CB1"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CPF:</w:t>
            </w:r>
          </w:p>
        </w:tc>
        <w:tc>
          <w:tcPr>
            <w:tcW w:w="4769" w:type="dxa"/>
            <w:gridSpan w:val="3"/>
          </w:tcPr>
          <w:p w14:paraId="5E43C91D"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RG:</w:t>
            </w:r>
          </w:p>
        </w:tc>
      </w:tr>
      <w:tr w:rsidR="006B34F9" w:rsidRPr="006B34F9" w14:paraId="44EAB9CD" w14:textId="77777777" w:rsidTr="003A1A43">
        <w:trPr>
          <w:trHeight w:val="64"/>
        </w:trPr>
        <w:tc>
          <w:tcPr>
            <w:tcW w:w="6353" w:type="dxa"/>
            <w:gridSpan w:val="4"/>
          </w:tcPr>
          <w:p w14:paraId="03E8699A"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E-MAIL:</w:t>
            </w:r>
          </w:p>
        </w:tc>
        <w:tc>
          <w:tcPr>
            <w:tcW w:w="3179" w:type="dxa"/>
            <w:gridSpan w:val="2"/>
          </w:tcPr>
          <w:p w14:paraId="0627EE39" w14:textId="77777777" w:rsidR="006B34F9" w:rsidRPr="003A1A43"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3A1A43">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0865D364" w14:textId="38DCAA40" w:rsidR="00FD512C" w:rsidRDefault="006B34F9" w:rsidP="00EB53A3">
      <w:pPr>
        <w:spacing w:line="276"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00EB53A3">
        <w:rPr>
          <w:rFonts w:ascii="Arial" w:eastAsia="Times New Roman" w:hAnsi="Arial" w:cs="Arial"/>
          <w:kern w:val="0"/>
          <w:lang w:eastAsia="pt-BR" w:bidi="ar-SA"/>
        </w:rPr>
        <w:t xml:space="preserve"> </w:t>
      </w:r>
      <w:r w:rsidR="00EB53A3" w:rsidRPr="00EB53A3">
        <w:rPr>
          <w:rFonts w:ascii="Arial" w:hAnsi="Arial" w:cs="Arial"/>
          <w:b/>
          <w:bCs/>
          <w:szCs w:val="21"/>
          <w:lang w:val="pt-PT"/>
        </w:rPr>
        <w:t>PRESTAÇÃO DE SERVIÇO DE CESSÃO DE DIREITO DE USO DE SOFTWARE 100% CESSÍVEL VIA WEB, INCLUINDO TREINAMENTO E SUPORTE TÉCNICO, PARA REALIZAÇÃO DA GESTÃO, MONITORAMENTO E AUDITORIA DA APURAÇÃO DO VALOR ADICIONADO MUNICIPAL - VAF.</w:t>
      </w:r>
    </w:p>
    <w:p w14:paraId="343E7747" w14:textId="77777777" w:rsidR="003A1A43" w:rsidRPr="00396506" w:rsidRDefault="003A1A43" w:rsidP="00EB53A3">
      <w:pPr>
        <w:spacing w:line="276" w:lineRule="auto"/>
        <w:contextualSpacing/>
        <w:jc w:val="both"/>
        <w:rPr>
          <w:rFonts w:ascii="Arial" w:hAnsi="Arial" w:cs="Arial"/>
          <w:lang w:val="pt-PT"/>
        </w:rPr>
      </w:pPr>
    </w:p>
    <w:tbl>
      <w:tblPr>
        <w:tblW w:w="9433" w:type="dxa"/>
        <w:tblInd w:w="55" w:type="dxa"/>
        <w:tblCellMar>
          <w:left w:w="70" w:type="dxa"/>
          <w:right w:w="70" w:type="dxa"/>
        </w:tblCellMar>
        <w:tblLook w:val="04A0" w:firstRow="1" w:lastRow="0" w:firstColumn="1" w:lastColumn="0" w:noHBand="0" w:noVBand="1"/>
      </w:tblPr>
      <w:tblGrid>
        <w:gridCol w:w="651"/>
        <w:gridCol w:w="4006"/>
        <w:gridCol w:w="668"/>
        <w:gridCol w:w="1131"/>
        <w:gridCol w:w="1488"/>
        <w:gridCol w:w="1489"/>
      </w:tblGrid>
      <w:tr w:rsidR="003A1A43" w:rsidRPr="00390208" w14:paraId="38714E0B" w14:textId="77777777" w:rsidTr="00034D70">
        <w:trPr>
          <w:trHeight w:val="249"/>
        </w:trPr>
        <w:tc>
          <w:tcPr>
            <w:tcW w:w="943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5E40A71" w14:textId="77777777" w:rsidR="003A1A43" w:rsidRPr="00390208" w:rsidRDefault="003A1A43" w:rsidP="00034D70">
            <w:pPr>
              <w:widowControl/>
              <w:suppressAutoHyphens w:val="0"/>
              <w:jc w:val="center"/>
              <w:rPr>
                <w:rFonts w:ascii="Arial" w:eastAsia="Times New Roman" w:hAnsi="Arial" w:cs="Arial"/>
                <w:b/>
                <w:bCs/>
                <w:kern w:val="0"/>
                <w:lang w:eastAsia="pt-BR" w:bidi="ar-SA"/>
              </w:rPr>
            </w:pPr>
            <w:r w:rsidRPr="00390208">
              <w:rPr>
                <w:rFonts w:ascii="Arial" w:eastAsia="Times New Roman" w:hAnsi="Arial" w:cs="Arial"/>
                <w:b/>
                <w:bCs/>
                <w:kern w:val="0"/>
                <w:lang w:eastAsia="pt-BR" w:bidi="ar-SA"/>
              </w:rPr>
              <w:t>Valor de Referência</w:t>
            </w:r>
          </w:p>
        </w:tc>
      </w:tr>
      <w:tr w:rsidR="003A1A43" w:rsidRPr="00390208" w14:paraId="0EA73EB8" w14:textId="77777777" w:rsidTr="00034D70">
        <w:trPr>
          <w:trHeight w:val="379"/>
        </w:trPr>
        <w:tc>
          <w:tcPr>
            <w:tcW w:w="651" w:type="dxa"/>
            <w:tcBorders>
              <w:top w:val="nil"/>
              <w:left w:val="single" w:sz="4" w:space="0" w:color="000000"/>
              <w:bottom w:val="single" w:sz="4" w:space="0" w:color="000000"/>
              <w:right w:val="single" w:sz="4" w:space="0" w:color="000000"/>
            </w:tcBorders>
            <w:shd w:val="clear" w:color="auto" w:fill="auto"/>
            <w:vAlign w:val="center"/>
            <w:hideMark/>
          </w:tcPr>
          <w:p w14:paraId="6DCBD04A" w14:textId="77777777" w:rsidR="003A1A43" w:rsidRPr="00390208" w:rsidRDefault="003A1A43" w:rsidP="00034D70">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N° Item</w:t>
            </w:r>
          </w:p>
        </w:tc>
        <w:tc>
          <w:tcPr>
            <w:tcW w:w="4037" w:type="dxa"/>
            <w:tcBorders>
              <w:top w:val="nil"/>
              <w:left w:val="nil"/>
              <w:bottom w:val="single" w:sz="4" w:space="0" w:color="000000"/>
              <w:right w:val="single" w:sz="4" w:space="0" w:color="000000"/>
            </w:tcBorders>
            <w:shd w:val="clear" w:color="auto" w:fill="auto"/>
            <w:vAlign w:val="center"/>
            <w:hideMark/>
          </w:tcPr>
          <w:p w14:paraId="3F028DFC" w14:textId="77777777" w:rsidR="003A1A43" w:rsidRPr="00390208" w:rsidRDefault="003A1A43" w:rsidP="00034D70">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Descrição</w:t>
            </w:r>
          </w:p>
        </w:tc>
        <w:tc>
          <w:tcPr>
            <w:tcW w:w="670" w:type="dxa"/>
            <w:tcBorders>
              <w:top w:val="nil"/>
              <w:left w:val="nil"/>
              <w:bottom w:val="single" w:sz="4" w:space="0" w:color="000000"/>
              <w:right w:val="single" w:sz="4" w:space="0" w:color="000000"/>
            </w:tcBorders>
            <w:shd w:val="clear" w:color="auto" w:fill="auto"/>
            <w:vAlign w:val="center"/>
            <w:hideMark/>
          </w:tcPr>
          <w:p w14:paraId="600DD3FD" w14:textId="77777777" w:rsidR="003A1A43" w:rsidRPr="00390208" w:rsidRDefault="003A1A43" w:rsidP="00034D70">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UND</w:t>
            </w:r>
          </w:p>
        </w:tc>
        <w:tc>
          <w:tcPr>
            <w:tcW w:w="1098" w:type="dxa"/>
            <w:tcBorders>
              <w:top w:val="nil"/>
              <w:left w:val="nil"/>
              <w:bottom w:val="single" w:sz="4" w:space="0" w:color="000000"/>
              <w:right w:val="single" w:sz="4" w:space="0" w:color="000000"/>
            </w:tcBorders>
            <w:shd w:val="clear" w:color="auto" w:fill="auto"/>
            <w:vAlign w:val="center"/>
            <w:hideMark/>
          </w:tcPr>
          <w:p w14:paraId="0D8A69C7" w14:textId="77777777" w:rsidR="003A1A43" w:rsidRPr="00390208" w:rsidRDefault="003A1A43" w:rsidP="00034D70">
            <w:pPr>
              <w:widowControl/>
              <w:suppressAutoHyphens w:val="0"/>
              <w:jc w:val="center"/>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Quantidade</w:t>
            </w:r>
          </w:p>
        </w:tc>
        <w:tc>
          <w:tcPr>
            <w:tcW w:w="1488" w:type="dxa"/>
            <w:tcBorders>
              <w:top w:val="nil"/>
              <w:left w:val="nil"/>
              <w:bottom w:val="single" w:sz="4" w:space="0" w:color="000000"/>
              <w:right w:val="single" w:sz="4" w:space="0" w:color="000000"/>
            </w:tcBorders>
            <w:shd w:val="clear" w:color="auto" w:fill="auto"/>
            <w:vAlign w:val="center"/>
            <w:hideMark/>
          </w:tcPr>
          <w:p w14:paraId="1208BB1B" w14:textId="77777777" w:rsidR="003A1A43" w:rsidRPr="00390208" w:rsidRDefault="003A1A43" w:rsidP="00034D70">
            <w:pPr>
              <w:widowControl/>
              <w:suppressAutoHyphens w:val="0"/>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Val. Unitário</w:t>
            </w:r>
          </w:p>
        </w:tc>
        <w:tc>
          <w:tcPr>
            <w:tcW w:w="1488" w:type="dxa"/>
            <w:tcBorders>
              <w:top w:val="nil"/>
              <w:left w:val="nil"/>
              <w:bottom w:val="single" w:sz="4" w:space="0" w:color="000000"/>
              <w:right w:val="single" w:sz="4" w:space="0" w:color="000000"/>
            </w:tcBorders>
            <w:shd w:val="clear" w:color="auto" w:fill="auto"/>
            <w:vAlign w:val="center"/>
            <w:hideMark/>
          </w:tcPr>
          <w:p w14:paraId="73FEBD0B" w14:textId="77777777" w:rsidR="003A1A43" w:rsidRPr="00390208" w:rsidRDefault="003A1A43" w:rsidP="00034D70">
            <w:pPr>
              <w:widowControl/>
              <w:suppressAutoHyphens w:val="0"/>
              <w:rPr>
                <w:rFonts w:ascii="Arial" w:eastAsia="Times New Roman" w:hAnsi="Arial" w:cs="Arial"/>
                <w:b/>
                <w:bCs/>
                <w:kern w:val="0"/>
                <w:sz w:val="18"/>
                <w:szCs w:val="18"/>
                <w:lang w:eastAsia="pt-BR" w:bidi="ar-SA"/>
              </w:rPr>
            </w:pPr>
            <w:r w:rsidRPr="00390208">
              <w:rPr>
                <w:rFonts w:ascii="Arial" w:eastAsia="Times New Roman" w:hAnsi="Arial" w:cs="Arial"/>
                <w:b/>
                <w:bCs/>
                <w:kern w:val="0"/>
                <w:sz w:val="18"/>
                <w:szCs w:val="18"/>
                <w:lang w:eastAsia="pt-BR" w:bidi="ar-SA"/>
              </w:rPr>
              <w:t>Val. Total</w:t>
            </w:r>
          </w:p>
        </w:tc>
      </w:tr>
      <w:tr w:rsidR="003A1A43" w:rsidRPr="00390208" w14:paraId="6D369A1F" w14:textId="77777777" w:rsidTr="00034D70">
        <w:trPr>
          <w:trHeight w:val="1635"/>
        </w:trPr>
        <w:tc>
          <w:tcPr>
            <w:tcW w:w="651" w:type="dxa"/>
            <w:tcBorders>
              <w:top w:val="nil"/>
              <w:left w:val="single" w:sz="4" w:space="0" w:color="000000"/>
              <w:bottom w:val="single" w:sz="4" w:space="0" w:color="000000"/>
              <w:right w:val="single" w:sz="4" w:space="0" w:color="000000"/>
            </w:tcBorders>
            <w:shd w:val="clear" w:color="auto" w:fill="auto"/>
            <w:noWrap/>
            <w:vAlign w:val="center"/>
            <w:hideMark/>
          </w:tcPr>
          <w:p w14:paraId="411DC5BA" w14:textId="77777777" w:rsidR="003A1A43" w:rsidRPr="00390208" w:rsidRDefault="003A1A43" w:rsidP="00034D70">
            <w:pPr>
              <w:widowControl/>
              <w:suppressAutoHyphens w:val="0"/>
              <w:jc w:val="center"/>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001</w:t>
            </w:r>
          </w:p>
        </w:tc>
        <w:tc>
          <w:tcPr>
            <w:tcW w:w="4037" w:type="dxa"/>
            <w:tcBorders>
              <w:top w:val="nil"/>
              <w:left w:val="nil"/>
              <w:bottom w:val="single" w:sz="4" w:space="0" w:color="000000"/>
              <w:right w:val="single" w:sz="4" w:space="0" w:color="000000"/>
            </w:tcBorders>
            <w:shd w:val="clear" w:color="auto" w:fill="auto"/>
            <w:vAlign w:val="center"/>
            <w:hideMark/>
          </w:tcPr>
          <w:p w14:paraId="2E3742D8" w14:textId="77777777" w:rsidR="003A1A43" w:rsidRPr="00390208" w:rsidRDefault="003A1A43" w:rsidP="00034D70">
            <w:pPr>
              <w:widowControl/>
              <w:suppressAutoHyphens w:val="0"/>
              <w:jc w:val="both"/>
              <w:rPr>
                <w:rFonts w:ascii="Arial" w:eastAsia="Times New Roman" w:hAnsi="Arial" w:cs="Arial"/>
                <w:kern w:val="0"/>
                <w:sz w:val="18"/>
                <w:szCs w:val="18"/>
                <w:lang w:eastAsia="pt-BR" w:bidi="ar-SA"/>
              </w:rPr>
            </w:pPr>
            <w:r w:rsidRPr="00390208">
              <w:rPr>
                <w:rFonts w:ascii="Arial" w:eastAsia="Times New Roman" w:hAnsi="Arial" w:cs="Arial"/>
                <w:kern w:val="0"/>
                <w:sz w:val="18"/>
                <w:szCs w:val="18"/>
                <w:lang w:eastAsia="pt-BR" w:bidi="ar-SA"/>
              </w:rPr>
              <w:t>PRESTAÇÃO DE SERVIÇO - Cessão de software contendo características de importação de arquivos, processamento de DAMEFS, geração do resumo CFOPS, montagem da DAMEFS e apuração de divergências versus os obtidos da EFD ICMS-IPI, envio de notificações eletrônicas, modulo de gerenciamento das respostas as notificações expedidas.</w:t>
            </w:r>
          </w:p>
        </w:tc>
        <w:tc>
          <w:tcPr>
            <w:tcW w:w="670" w:type="dxa"/>
            <w:tcBorders>
              <w:top w:val="nil"/>
              <w:left w:val="nil"/>
              <w:bottom w:val="single" w:sz="4" w:space="0" w:color="000000"/>
              <w:right w:val="single" w:sz="4" w:space="0" w:color="000000"/>
            </w:tcBorders>
            <w:shd w:val="clear" w:color="auto" w:fill="auto"/>
            <w:vAlign w:val="center"/>
            <w:hideMark/>
          </w:tcPr>
          <w:p w14:paraId="190C1CE2" w14:textId="77777777" w:rsidR="003A1A43" w:rsidRPr="00390208" w:rsidRDefault="003A1A43" w:rsidP="00034D70">
            <w:pPr>
              <w:widowControl/>
              <w:suppressAutoHyphens w:val="0"/>
              <w:jc w:val="center"/>
              <w:rPr>
                <w:rFonts w:ascii="Arial" w:eastAsia="Times New Roman" w:hAnsi="Arial" w:cs="Arial"/>
                <w:kern w:val="0"/>
                <w:sz w:val="18"/>
                <w:szCs w:val="18"/>
                <w:lang w:eastAsia="pt-BR" w:bidi="ar-SA"/>
              </w:rPr>
            </w:pPr>
            <w:r w:rsidRPr="00390208">
              <w:rPr>
                <w:rFonts w:ascii="Arial" w:eastAsia="Times New Roman" w:hAnsi="Arial" w:cs="Arial"/>
                <w:kern w:val="0"/>
                <w:sz w:val="18"/>
                <w:szCs w:val="18"/>
                <w:lang w:eastAsia="pt-BR" w:bidi="ar-SA"/>
              </w:rPr>
              <w:t>MS</w:t>
            </w:r>
          </w:p>
        </w:tc>
        <w:tc>
          <w:tcPr>
            <w:tcW w:w="1098" w:type="dxa"/>
            <w:tcBorders>
              <w:top w:val="nil"/>
              <w:left w:val="nil"/>
              <w:bottom w:val="single" w:sz="4" w:space="0" w:color="000000"/>
              <w:right w:val="single" w:sz="4" w:space="0" w:color="000000"/>
            </w:tcBorders>
            <w:shd w:val="clear" w:color="auto" w:fill="auto"/>
            <w:noWrap/>
            <w:vAlign w:val="center"/>
            <w:hideMark/>
          </w:tcPr>
          <w:p w14:paraId="00BCB75D" w14:textId="77777777" w:rsidR="003A1A43" w:rsidRPr="00390208" w:rsidRDefault="003A1A43" w:rsidP="00034D70">
            <w:pPr>
              <w:widowControl/>
              <w:suppressAutoHyphens w:val="0"/>
              <w:jc w:val="center"/>
              <w:rPr>
                <w:rFonts w:ascii="Arial" w:eastAsia="Times New Roman" w:hAnsi="Arial" w:cs="Arial"/>
                <w:color w:val="000000"/>
                <w:kern w:val="0"/>
                <w:sz w:val="18"/>
                <w:szCs w:val="18"/>
                <w:lang w:eastAsia="pt-BR" w:bidi="ar-SA"/>
              </w:rPr>
            </w:pPr>
            <w:r w:rsidRPr="00390208">
              <w:rPr>
                <w:rFonts w:ascii="Arial" w:eastAsia="Times New Roman" w:hAnsi="Arial" w:cs="Arial"/>
                <w:color w:val="000000"/>
                <w:kern w:val="0"/>
                <w:sz w:val="18"/>
                <w:szCs w:val="18"/>
                <w:lang w:eastAsia="pt-BR" w:bidi="ar-SA"/>
              </w:rPr>
              <w:t>12</w:t>
            </w:r>
          </w:p>
        </w:tc>
        <w:tc>
          <w:tcPr>
            <w:tcW w:w="1488" w:type="dxa"/>
            <w:tcBorders>
              <w:top w:val="nil"/>
              <w:left w:val="nil"/>
              <w:bottom w:val="single" w:sz="4" w:space="0" w:color="000000"/>
              <w:right w:val="single" w:sz="4" w:space="0" w:color="000000"/>
            </w:tcBorders>
            <w:shd w:val="clear" w:color="auto" w:fill="auto"/>
            <w:noWrap/>
            <w:vAlign w:val="center"/>
            <w:hideMark/>
          </w:tcPr>
          <w:p w14:paraId="62D3132B" w14:textId="733EF068" w:rsidR="003A1A43" w:rsidRPr="00390208" w:rsidRDefault="003A1A43" w:rsidP="00034D70">
            <w:pPr>
              <w:widowControl/>
              <w:suppressAutoHyphens w:val="0"/>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 R$ </w:t>
            </w:r>
          </w:p>
        </w:tc>
        <w:tc>
          <w:tcPr>
            <w:tcW w:w="1488" w:type="dxa"/>
            <w:tcBorders>
              <w:top w:val="nil"/>
              <w:left w:val="nil"/>
              <w:bottom w:val="single" w:sz="4" w:space="0" w:color="000000"/>
              <w:right w:val="single" w:sz="4" w:space="0" w:color="000000"/>
            </w:tcBorders>
            <w:shd w:val="clear" w:color="auto" w:fill="auto"/>
            <w:noWrap/>
            <w:vAlign w:val="center"/>
            <w:hideMark/>
          </w:tcPr>
          <w:p w14:paraId="56935527" w14:textId="34A3F3D4" w:rsidR="003A1A43" w:rsidRPr="00390208" w:rsidRDefault="003A1A43" w:rsidP="003A1A43">
            <w:pPr>
              <w:widowControl/>
              <w:suppressAutoHyphens w:val="0"/>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 R$</w:t>
            </w:r>
          </w:p>
        </w:tc>
      </w:tr>
      <w:tr w:rsidR="003A1A43" w:rsidRPr="00390208" w14:paraId="17124DC7" w14:textId="77777777" w:rsidTr="00034D70">
        <w:trPr>
          <w:trHeight w:val="201"/>
        </w:trPr>
        <w:tc>
          <w:tcPr>
            <w:tcW w:w="794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C3991C" w14:textId="24ECF625" w:rsidR="003A1A43" w:rsidRPr="00390208" w:rsidRDefault="003A1A43" w:rsidP="003A1A43">
            <w:pPr>
              <w:widowControl/>
              <w:suppressAutoHyphens w:val="0"/>
              <w:jc w:val="right"/>
              <w:rPr>
                <w:rFonts w:ascii="Arial" w:eastAsia="Times New Roman" w:hAnsi="Arial" w:cs="Arial"/>
                <w:b/>
                <w:bCs/>
                <w:kern w:val="0"/>
                <w:sz w:val="18"/>
                <w:szCs w:val="18"/>
                <w:lang w:eastAsia="pt-BR" w:bidi="ar-SA"/>
              </w:rPr>
            </w:pPr>
            <w:r>
              <w:rPr>
                <w:rFonts w:ascii="Arial" w:eastAsia="Times New Roman" w:hAnsi="Arial" w:cs="Arial"/>
                <w:b/>
                <w:bCs/>
                <w:kern w:val="0"/>
                <w:sz w:val="18"/>
                <w:szCs w:val="18"/>
                <w:lang w:eastAsia="pt-BR" w:bidi="ar-SA"/>
              </w:rPr>
              <w:t xml:space="preserve">( Valor por extenso </w:t>
            </w:r>
            <w:r w:rsidRPr="00390208">
              <w:rPr>
                <w:rFonts w:ascii="Arial" w:eastAsia="Times New Roman" w:hAnsi="Arial" w:cs="Arial"/>
                <w:b/>
                <w:bCs/>
                <w:kern w:val="0"/>
                <w:sz w:val="18"/>
                <w:szCs w:val="18"/>
                <w:lang w:eastAsia="pt-BR" w:bidi="ar-SA"/>
              </w:rPr>
              <w:t>)  Total ===&gt;</w:t>
            </w:r>
          </w:p>
        </w:tc>
        <w:tc>
          <w:tcPr>
            <w:tcW w:w="1488" w:type="dxa"/>
            <w:tcBorders>
              <w:top w:val="nil"/>
              <w:left w:val="nil"/>
              <w:bottom w:val="single" w:sz="4" w:space="0" w:color="000000"/>
              <w:right w:val="single" w:sz="4" w:space="0" w:color="000000"/>
            </w:tcBorders>
            <w:shd w:val="clear" w:color="auto" w:fill="auto"/>
            <w:noWrap/>
            <w:vAlign w:val="center"/>
            <w:hideMark/>
          </w:tcPr>
          <w:p w14:paraId="04D5BF23" w14:textId="23237CCE" w:rsidR="003A1A43" w:rsidRPr="00390208" w:rsidRDefault="003A1A43" w:rsidP="003A1A43">
            <w:pPr>
              <w:widowControl/>
              <w:suppressAutoHyphens w:val="0"/>
              <w:rPr>
                <w:rFonts w:ascii="Arial" w:eastAsia="Times New Roman" w:hAnsi="Arial" w:cs="Arial"/>
                <w:color w:val="000000"/>
                <w:kern w:val="0"/>
                <w:sz w:val="18"/>
                <w:szCs w:val="18"/>
                <w:lang w:eastAsia="pt-BR" w:bidi="ar-SA"/>
              </w:rPr>
            </w:pPr>
            <w:r>
              <w:rPr>
                <w:rFonts w:ascii="Arial" w:eastAsia="Times New Roman" w:hAnsi="Arial" w:cs="Arial"/>
                <w:color w:val="000000"/>
                <w:kern w:val="0"/>
                <w:sz w:val="18"/>
                <w:szCs w:val="18"/>
                <w:lang w:eastAsia="pt-BR" w:bidi="ar-SA"/>
              </w:rPr>
              <w:t xml:space="preserve">R$ </w:t>
            </w:r>
          </w:p>
        </w:tc>
      </w:tr>
    </w:tbl>
    <w:p w14:paraId="584F8C65" w14:textId="456B6AF6" w:rsidR="00B703A7" w:rsidRDefault="00B703A7" w:rsidP="00DD375F">
      <w:pPr>
        <w:jc w:val="both"/>
        <w:rPr>
          <w:rFonts w:ascii="Arial" w:hAnsi="Arial" w:cs="Arial"/>
          <w:szCs w:val="21"/>
          <w:lang w:val="pt-PT"/>
        </w:rPr>
      </w:pPr>
    </w:p>
    <w:p w14:paraId="62268EBD" w14:textId="487120EC" w:rsid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78A4BDE" w14:textId="77777777" w:rsidR="003A1A43" w:rsidRPr="006B34F9" w:rsidRDefault="003A1A43" w:rsidP="003A1A43">
      <w:pPr>
        <w:widowControl/>
        <w:shd w:val="clear" w:color="auto" w:fill="FFFFFF"/>
        <w:suppressAutoHyphens w:val="0"/>
        <w:ind w:left="720"/>
        <w:jc w:val="both"/>
        <w:textAlignment w:val="baseline"/>
        <w:rPr>
          <w:rFonts w:ascii="Arial" w:eastAsia="Times New Roman" w:hAnsi="Arial" w:cs="Arial"/>
          <w:color w:val="000000"/>
          <w:kern w:val="0"/>
          <w:lang w:eastAsia="pt-BR" w:bidi="ar-SA"/>
        </w:rPr>
      </w:pPr>
    </w:p>
    <w:p w14:paraId="6FCC557E" w14:textId="3DA9B79A" w:rsidR="00D17A56" w:rsidRPr="00D17A56" w:rsidRDefault="006B34F9" w:rsidP="007866A8">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3A1A43">
        <w:rPr>
          <w:rFonts w:ascii="Arial" w:eastAsia="Times New Roman" w:hAnsi="Arial" w:cs="Arial"/>
          <w:kern w:val="0"/>
          <w:lang w:eastAsia="pt-BR" w:bidi="ar-SA"/>
        </w:rPr>
        <w:t xml:space="preserve"> de 12 meses</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28853AEC"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7866A8">
        <w:rPr>
          <w:rFonts w:ascii="Arial" w:eastAsia="WenQuanYi Micro Hei" w:hAnsi="Arial" w:cs="Arial"/>
          <w:b/>
          <w:bCs/>
          <w:kern w:val="0"/>
          <w:lang w:eastAsia="zh-CN"/>
        </w:rPr>
        <w:t>062/2024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77777777" w:rsidR="00C113E6" w:rsidRDefault="00C113E6"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55DC1C2B"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7866A8">
        <w:rPr>
          <w:rFonts w:ascii="Arial" w:hAnsi="Arial" w:cs="Arial"/>
          <w:b/>
        </w:rPr>
        <w:t>119/2024</w:t>
      </w:r>
    </w:p>
    <w:p w14:paraId="780D9696" w14:textId="10FEFA79"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7866A8">
        <w:rPr>
          <w:rFonts w:ascii="Arial" w:hAnsi="Arial" w:cs="Arial"/>
          <w:b/>
        </w:rPr>
        <w:t>062/2024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_________________ / ____, ____ de _________ de</w:t>
      </w:r>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DC86FDA" w14:textId="037B1A07" w:rsidR="006B34F9" w:rsidRDefault="006B34F9" w:rsidP="006B34F9">
      <w:pPr>
        <w:spacing w:line="276" w:lineRule="auto"/>
        <w:jc w:val="center"/>
        <w:rPr>
          <w:rFonts w:ascii="Arial" w:hAnsi="Arial" w:cs="Arial"/>
        </w:rPr>
      </w:pPr>
    </w:p>
    <w:p w14:paraId="24A21E17" w14:textId="77777777" w:rsidR="008272A3" w:rsidRPr="006B34F9" w:rsidRDefault="008272A3"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1EFFA1AD"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7866A8">
        <w:rPr>
          <w:rFonts w:ascii="Arial" w:hAnsi="Arial" w:cs="Arial"/>
          <w:b/>
        </w:rPr>
        <w:t>119/2024</w:t>
      </w:r>
    </w:p>
    <w:p w14:paraId="040897F0" w14:textId="269634C8"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7866A8">
        <w:rPr>
          <w:rFonts w:ascii="Arial" w:hAnsi="Arial" w:cs="Arial"/>
          <w:b/>
        </w:rPr>
        <w:t>062/2024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4E4FF8C9"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7866A8">
        <w:rPr>
          <w:rFonts w:ascii="Arial" w:hAnsi="Arial" w:cs="Arial"/>
          <w:b/>
          <w:bCs/>
          <w:color w:val="000000"/>
        </w:rPr>
        <w:t>062/2024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9B51" w14:textId="77777777" w:rsidR="002B1A17" w:rsidRDefault="002B1A17">
      <w:r>
        <w:separator/>
      </w:r>
    </w:p>
  </w:endnote>
  <w:endnote w:type="continuationSeparator" w:id="0">
    <w:p w14:paraId="0197E5D3" w14:textId="77777777" w:rsidR="002B1A17" w:rsidRDefault="002B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735D9"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735D9"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5735D9" w:rsidRPr="0057575E" w:rsidRDefault="005735D9"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5735D9" w:rsidRPr="0056444A" w:rsidRDefault="005735D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E137" w14:textId="77777777" w:rsidR="002B1A17" w:rsidRDefault="002B1A17">
      <w:r>
        <w:separator/>
      </w:r>
    </w:p>
  </w:footnote>
  <w:footnote w:type="continuationSeparator" w:id="0">
    <w:p w14:paraId="7A3B1C21" w14:textId="77777777" w:rsidR="002B1A17" w:rsidRDefault="002B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5735D9" w:rsidRPr="0056444A" w:rsidRDefault="005735D9"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E85B46"/>
    <w:multiLevelType w:val="hybridMultilevel"/>
    <w:tmpl w:val="9416BD5E"/>
    <w:lvl w:ilvl="0" w:tplc="04160017">
      <w:start w:val="1"/>
      <w:numFmt w:val="lowerLetter"/>
      <w:lvlText w:val="%1)"/>
      <w:lvlJc w:val="left"/>
      <w:pPr>
        <w:ind w:left="788" w:hanging="360"/>
      </w:pPr>
    </w:lvl>
    <w:lvl w:ilvl="1" w:tplc="04160019" w:tentative="1">
      <w:start w:val="1"/>
      <w:numFmt w:val="lowerLetter"/>
      <w:lvlText w:val="%2."/>
      <w:lvlJc w:val="left"/>
      <w:pPr>
        <w:ind w:left="1508" w:hanging="360"/>
      </w:pPr>
    </w:lvl>
    <w:lvl w:ilvl="2" w:tplc="0416001B" w:tentative="1">
      <w:start w:val="1"/>
      <w:numFmt w:val="lowerRoman"/>
      <w:lvlText w:val="%3."/>
      <w:lvlJc w:val="right"/>
      <w:pPr>
        <w:ind w:left="2228" w:hanging="180"/>
      </w:pPr>
    </w:lvl>
    <w:lvl w:ilvl="3" w:tplc="0416000F" w:tentative="1">
      <w:start w:val="1"/>
      <w:numFmt w:val="decimal"/>
      <w:lvlText w:val="%4."/>
      <w:lvlJc w:val="left"/>
      <w:pPr>
        <w:ind w:left="2948" w:hanging="360"/>
      </w:pPr>
    </w:lvl>
    <w:lvl w:ilvl="4" w:tplc="04160019" w:tentative="1">
      <w:start w:val="1"/>
      <w:numFmt w:val="lowerLetter"/>
      <w:lvlText w:val="%5."/>
      <w:lvlJc w:val="left"/>
      <w:pPr>
        <w:ind w:left="3668" w:hanging="360"/>
      </w:pPr>
    </w:lvl>
    <w:lvl w:ilvl="5" w:tplc="0416001B" w:tentative="1">
      <w:start w:val="1"/>
      <w:numFmt w:val="lowerRoman"/>
      <w:lvlText w:val="%6."/>
      <w:lvlJc w:val="right"/>
      <w:pPr>
        <w:ind w:left="4388" w:hanging="180"/>
      </w:pPr>
    </w:lvl>
    <w:lvl w:ilvl="6" w:tplc="0416000F" w:tentative="1">
      <w:start w:val="1"/>
      <w:numFmt w:val="decimal"/>
      <w:lvlText w:val="%7."/>
      <w:lvlJc w:val="left"/>
      <w:pPr>
        <w:ind w:left="5108" w:hanging="360"/>
      </w:pPr>
    </w:lvl>
    <w:lvl w:ilvl="7" w:tplc="04160019" w:tentative="1">
      <w:start w:val="1"/>
      <w:numFmt w:val="lowerLetter"/>
      <w:lvlText w:val="%8."/>
      <w:lvlJc w:val="left"/>
      <w:pPr>
        <w:ind w:left="5828" w:hanging="360"/>
      </w:pPr>
    </w:lvl>
    <w:lvl w:ilvl="8" w:tplc="0416001B" w:tentative="1">
      <w:start w:val="1"/>
      <w:numFmt w:val="lowerRoman"/>
      <w:lvlText w:val="%9."/>
      <w:lvlJc w:val="right"/>
      <w:pPr>
        <w:ind w:left="6548" w:hanging="180"/>
      </w:pPr>
    </w:lvl>
  </w:abstractNum>
  <w:abstractNum w:abstractNumId="24"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61CD5111"/>
    <w:multiLevelType w:val="multilevel"/>
    <w:tmpl w:val="AB1E50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0"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2"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90866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8431101">
    <w:abstractNumId w:val="43"/>
  </w:num>
  <w:num w:numId="3" w16cid:durableId="1498886270">
    <w:abstractNumId w:val="8"/>
  </w:num>
  <w:num w:numId="4" w16cid:durableId="2075661233">
    <w:abstractNumId w:val="37"/>
  </w:num>
  <w:num w:numId="5" w16cid:durableId="1035740904">
    <w:abstractNumId w:val="29"/>
  </w:num>
  <w:num w:numId="6" w16cid:durableId="1436360907">
    <w:abstractNumId w:val="32"/>
  </w:num>
  <w:num w:numId="7" w16cid:durableId="1021589120">
    <w:abstractNumId w:val="28"/>
  </w:num>
  <w:num w:numId="8" w16cid:durableId="2072581522">
    <w:abstractNumId w:val="18"/>
  </w:num>
  <w:num w:numId="9" w16cid:durableId="1487934915">
    <w:abstractNumId w:val="34"/>
  </w:num>
  <w:num w:numId="10" w16cid:durableId="638807456">
    <w:abstractNumId w:val="14"/>
  </w:num>
  <w:num w:numId="11" w16cid:durableId="2053921163">
    <w:abstractNumId w:val="0"/>
  </w:num>
  <w:num w:numId="12" w16cid:durableId="1359625602">
    <w:abstractNumId w:val="10"/>
  </w:num>
  <w:num w:numId="13" w16cid:durableId="2060662923">
    <w:abstractNumId w:val="4"/>
  </w:num>
  <w:num w:numId="14" w16cid:durableId="67315626">
    <w:abstractNumId w:val="2"/>
  </w:num>
  <w:num w:numId="15" w16cid:durableId="1644575544">
    <w:abstractNumId w:val="16"/>
  </w:num>
  <w:num w:numId="16" w16cid:durableId="2139949344">
    <w:abstractNumId w:val="38"/>
  </w:num>
  <w:num w:numId="17" w16cid:durableId="886379693">
    <w:abstractNumId w:val="36"/>
  </w:num>
  <w:num w:numId="18" w16cid:durableId="329529237">
    <w:abstractNumId w:val="12"/>
  </w:num>
  <w:num w:numId="19" w16cid:durableId="2130581871">
    <w:abstractNumId w:val="40"/>
  </w:num>
  <w:num w:numId="20" w16cid:durableId="26416113">
    <w:abstractNumId w:val="7"/>
  </w:num>
  <w:num w:numId="21" w16cid:durableId="509298483">
    <w:abstractNumId w:val="26"/>
  </w:num>
  <w:num w:numId="22" w16cid:durableId="714890790">
    <w:abstractNumId w:val="41"/>
  </w:num>
  <w:num w:numId="23" w16cid:durableId="553659727">
    <w:abstractNumId w:val="11"/>
  </w:num>
  <w:num w:numId="24" w16cid:durableId="1544170544">
    <w:abstractNumId w:val="35"/>
  </w:num>
  <w:num w:numId="25" w16cid:durableId="5134960">
    <w:abstractNumId w:val="39"/>
  </w:num>
  <w:num w:numId="26" w16cid:durableId="1654989120">
    <w:abstractNumId w:val="15"/>
  </w:num>
  <w:num w:numId="27" w16cid:durableId="1042946670">
    <w:abstractNumId w:val="42"/>
  </w:num>
  <w:num w:numId="28" w16cid:durableId="1436048633">
    <w:abstractNumId w:val="22"/>
  </w:num>
  <w:num w:numId="29" w16cid:durableId="695430643">
    <w:abstractNumId w:val="24"/>
  </w:num>
  <w:num w:numId="30" w16cid:durableId="2049524689">
    <w:abstractNumId w:val="20"/>
  </w:num>
  <w:num w:numId="31" w16cid:durableId="148601669">
    <w:abstractNumId w:val="6"/>
  </w:num>
  <w:num w:numId="32" w16cid:durableId="1881085572">
    <w:abstractNumId w:val="1"/>
  </w:num>
  <w:num w:numId="33" w16cid:durableId="939948833">
    <w:abstractNumId w:val="17"/>
  </w:num>
  <w:num w:numId="34" w16cid:durableId="771169696">
    <w:abstractNumId w:val="5"/>
  </w:num>
  <w:num w:numId="35" w16cid:durableId="94716443">
    <w:abstractNumId w:val="13"/>
  </w:num>
  <w:num w:numId="36" w16cid:durableId="1735200087">
    <w:abstractNumId w:val="3"/>
  </w:num>
  <w:num w:numId="37" w16cid:durableId="306974767">
    <w:abstractNumId w:val="19"/>
  </w:num>
  <w:num w:numId="38" w16cid:durableId="97992362">
    <w:abstractNumId w:val="21"/>
  </w:num>
  <w:num w:numId="39" w16cid:durableId="1022122842">
    <w:abstractNumId w:val="30"/>
  </w:num>
  <w:num w:numId="40" w16cid:durableId="220287587">
    <w:abstractNumId w:val="33"/>
  </w:num>
  <w:num w:numId="41" w16cid:durableId="1768113551">
    <w:abstractNumId w:val="25"/>
  </w:num>
  <w:num w:numId="42" w16cid:durableId="734397448">
    <w:abstractNumId w:val="27"/>
  </w:num>
  <w:num w:numId="43" w16cid:durableId="1425688821">
    <w:abstractNumId w:val="31"/>
  </w:num>
  <w:num w:numId="44" w16cid:durableId="19656220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43411"/>
    <w:rsid w:val="00152DBC"/>
    <w:rsid w:val="001562F1"/>
    <w:rsid w:val="00160C2F"/>
    <w:rsid w:val="0016321D"/>
    <w:rsid w:val="00164DC9"/>
    <w:rsid w:val="00175556"/>
    <w:rsid w:val="00191AB6"/>
    <w:rsid w:val="001C2687"/>
    <w:rsid w:val="001C3CC7"/>
    <w:rsid w:val="001C4C4A"/>
    <w:rsid w:val="001C5243"/>
    <w:rsid w:val="001D71B9"/>
    <w:rsid w:val="001E4D69"/>
    <w:rsid w:val="001F43D6"/>
    <w:rsid w:val="001F5FDC"/>
    <w:rsid w:val="00205C72"/>
    <w:rsid w:val="00205EFF"/>
    <w:rsid w:val="002121C6"/>
    <w:rsid w:val="002266E9"/>
    <w:rsid w:val="00261A71"/>
    <w:rsid w:val="00271172"/>
    <w:rsid w:val="0027164B"/>
    <w:rsid w:val="0029502A"/>
    <w:rsid w:val="00297837"/>
    <w:rsid w:val="002A7227"/>
    <w:rsid w:val="002A78D1"/>
    <w:rsid w:val="002B0BA6"/>
    <w:rsid w:val="002B1A17"/>
    <w:rsid w:val="002B4D3F"/>
    <w:rsid w:val="002D4C9F"/>
    <w:rsid w:val="002F1AE7"/>
    <w:rsid w:val="003031A2"/>
    <w:rsid w:val="00332653"/>
    <w:rsid w:val="00344720"/>
    <w:rsid w:val="00353992"/>
    <w:rsid w:val="00364803"/>
    <w:rsid w:val="00373345"/>
    <w:rsid w:val="003744FA"/>
    <w:rsid w:val="00382F5F"/>
    <w:rsid w:val="00383A92"/>
    <w:rsid w:val="003843ED"/>
    <w:rsid w:val="00390208"/>
    <w:rsid w:val="00396506"/>
    <w:rsid w:val="003A05A0"/>
    <w:rsid w:val="003A1A43"/>
    <w:rsid w:val="003A3DCD"/>
    <w:rsid w:val="003B39D4"/>
    <w:rsid w:val="003C216F"/>
    <w:rsid w:val="003C28CA"/>
    <w:rsid w:val="003C44E4"/>
    <w:rsid w:val="003D57C8"/>
    <w:rsid w:val="003D5B67"/>
    <w:rsid w:val="003E11E8"/>
    <w:rsid w:val="003E4807"/>
    <w:rsid w:val="003E6085"/>
    <w:rsid w:val="003F3267"/>
    <w:rsid w:val="003F4543"/>
    <w:rsid w:val="00420E5D"/>
    <w:rsid w:val="00426DEC"/>
    <w:rsid w:val="00430057"/>
    <w:rsid w:val="00431351"/>
    <w:rsid w:val="00435F47"/>
    <w:rsid w:val="00437297"/>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62A0"/>
    <w:rsid w:val="004F1951"/>
    <w:rsid w:val="004F427B"/>
    <w:rsid w:val="00517B7D"/>
    <w:rsid w:val="00520F4B"/>
    <w:rsid w:val="005243DC"/>
    <w:rsid w:val="00525449"/>
    <w:rsid w:val="00526EE0"/>
    <w:rsid w:val="00527B75"/>
    <w:rsid w:val="005375E0"/>
    <w:rsid w:val="00543CC6"/>
    <w:rsid w:val="00552A42"/>
    <w:rsid w:val="0056110C"/>
    <w:rsid w:val="0056444A"/>
    <w:rsid w:val="005723A2"/>
    <w:rsid w:val="005735D9"/>
    <w:rsid w:val="005764AB"/>
    <w:rsid w:val="005834F4"/>
    <w:rsid w:val="00595014"/>
    <w:rsid w:val="005A469F"/>
    <w:rsid w:val="005B3D8D"/>
    <w:rsid w:val="005C1A73"/>
    <w:rsid w:val="005D1370"/>
    <w:rsid w:val="005D3E73"/>
    <w:rsid w:val="005D5F93"/>
    <w:rsid w:val="005D6ADF"/>
    <w:rsid w:val="005E1FA4"/>
    <w:rsid w:val="005E61C1"/>
    <w:rsid w:val="005E6692"/>
    <w:rsid w:val="00600B38"/>
    <w:rsid w:val="00601CAC"/>
    <w:rsid w:val="006120D6"/>
    <w:rsid w:val="00615498"/>
    <w:rsid w:val="00616740"/>
    <w:rsid w:val="006227F0"/>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C26E8"/>
    <w:rsid w:val="006D196F"/>
    <w:rsid w:val="006D69D7"/>
    <w:rsid w:val="006E2C39"/>
    <w:rsid w:val="006E4A1B"/>
    <w:rsid w:val="006E4AA3"/>
    <w:rsid w:val="006F6D1F"/>
    <w:rsid w:val="0071619F"/>
    <w:rsid w:val="0072026E"/>
    <w:rsid w:val="00721AA0"/>
    <w:rsid w:val="007303D7"/>
    <w:rsid w:val="00733B6A"/>
    <w:rsid w:val="00734B38"/>
    <w:rsid w:val="00737E66"/>
    <w:rsid w:val="00742650"/>
    <w:rsid w:val="007439C4"/>
    <w:rsid w:val="00756D2F"/>
    <w:rsid w:val="0076315A"/>
    <w:rsid w:val="00775788"/>
    <w:rsid w:val="00781BEB"/>
    <w:rsid w:val="007866A8"/>
    <w:rsid w:val="007970A7"/>
    <w:rsid w:val="007A1151"/>
    <w:rsid w:val="007B6ECC"/>
    <w:rsid w:val="007C206F"/>
    <w:rsid w:val="007D35CA"/>
    <w:rsid w:val="007D747F"/>
    <w:rsid w:val="007E5635"/>
    <w:rsid w:val="007F354A"/>
    <w:rsid w:val="008063E0"/>
    <w:rsid w:val="00816D0D"/>
    <w:rsid w:val="00822D58"/>
    <w:rsid w:val="008272A3"/>
    <w:rsid w:val="008319FE"/>
    <w:rsid w:val="00832A10"/>
    <w:rsid w:val="00842915"/>
    <w:rsid w:val="0084435D"/>
    <w:rsid w:val="00860E7E"/>
    <w:rsid w:val="008645B5"/>
    <w:rsid w:val="0087039A"/>
    <w:rsid w:val="008717E6"/>
    <w:rsid w:val="0088406D"/>
    <w:rsid w:val="0089150B"/>
    <w:rsid w:val="008A4C87"/>
    <w:rsid w:val="008A5FF8"/>
    <w:rsid w:val="008B0E87"/>
    <w:rsid w:val="008B6BDC"/>
    <w:rsid w:val="008D0FBD"/>
    <w:rsid w:val="008E3868"/>
    <w:rsid w:val="008E47D9"/>
    <w:rsid w:val="0090242D"/>
    <w:rsid w:val="009031E8"/>
    <w:rsid w:val="00905425"/>
    <w:rsid w:val="00906958"/>
    <w:rsid w:val="00907A71"/>
    <w:rsid w:val="00911CF2"/>
    <w:rsid w:val="009122CA"/>
    <w:rsid w:val="009230CD"/>
    <w:rsid w:val="00926F87"/>
    <w:rsid w:val="00927648"/>
    <w:rsid w:val="00937925"/>
    <w:rsid w:val="00943B73"/>
    <w:rsid w:val="009518EF"/>
    <w:rsid w:val="0095375E"/>
    <w:rsid w:val="009615B1"/>
    <w:rsid w:val="00966964"/>
    <w:rsid w:val="009713C1"/>
    <w:rsid w:val="00974346"/>
    <w:rsid w:val="009757E1"/>
    <w:rsid w:val="00976498"/>
    <w:rsid w:val="00977A6F"/>
    <w:rsid w:val="0098023E"/>
    <w:rsid w:val="00987377"/>
    <w:rsid w:val="009B11D0"/>
    <w:rsid w:val="009B1F60"/>
    <w:rsid w:val="009D1FDD"/>
    <w:rsid w:val="009D3BC1"/>
    <w:rsid w:val="009D4BE2"/>
    <w:rsid w:val="009F4672"/>
    <w:rsid w:val="009F4E0C"/>
    <w:rsid w:val="00A10018"/>
    <w:rsid w:val="00A122E2"/>
    <w:rsid w:val="00A13955"/>
    <w:rsid w:val="00A2464D"/>
    <w:rsid w:val="00A51BF5"/>
    <w:rsid w:val="00A60583"/>
    <w:rsid w:val="00A63F12"/>
    <w:rsid w:val="00A64205"/>
    <w:rsid w:val="00A65585"/>
    <w:rsid w:val="00A724BF"/>
    <w:rsid w:val="00A72A88"/>
    <w:rsid w:val="00A82122"/>
    <w:rsid w:val="00A8411E"/>
    <w:rsid w:val="00A87446"/>
    <w:rsid w:val="00A9727C"/>
    <w:rsid w:val="00AA0FD5"/>
    <w:rsid w:val="00AA3AF3"/>
    <w:rsid w:val="00AC400C"/>
    <w:rsid w:val="00AD73F7"/>
    <w:rsid w:val="00AE0BF2"/>
    <w:rsid w:val="00AE102F"/>
    <w:rsid w:val="00AE6C7B"/>
    <w:rsid w:val="00AF3149"/>
    <w:rsid w:val="00AF482A"/>
    <w:rsid w:val="00AF6395"/>
    <w:rsid w:val="00AF77CA"/>
    <w:rsid w:val="00B03D3F"/>
    <w:rsid w:val="00B11434"/>
    <w:rsid w:val="00B14BAE"/>
    <w:rsid w:val="00B20F58"/>
    <w:rsid w:val="00B24150"/>
    <w:rsid w:val="00B34C47"/>
    <w:rsid w:val="00B40E1F"/>
    <w:rsid w:val="00B42597"/>
    <w:rsid w:val="00B52C05"/>
    <w:rsid w:val="00B52F8F"/>
    <w:rsid w:val="00B57D92"/>
    <w:rsid w:val="00B6094E"/>
    <w:rsid w:val="00B6793E"/>
    <w:rsid w:val="00B703A7"/>
    <w:rsid w:val="00B72E99"/>
    <w:rsid w:val="00B96D74"/>
    <w:rsid w:val="00BA267D"/>
    <w:rsid w:val="00BA4C15"/>
    <w:rsid w:val="00BA4D94"/>
    <w:rsid w:val="00BA594C"/>
    <w:rsid w:val="00BB49B2"/>
    <w:rsid w:val="00BB49CA"/>
    <w:rsid w:val="00BB6F44"/>
    <w:rsid w:val="00BB7903"/>
    <w:rsid w:val="00BC22FC"/>
    <w:rsid w:val="00BD49A3"/>
    <w:rsid w:val="00BD4FAF"/>
    <w:rsid w:val="00BD74EF"/>
    <w:rsid w:val="00BE50AF"/>
    <w:rsid w:val="00BE5CB6"/>
    <w:rsid w:val="00BF096D"/>
    <w:rsid w:val="00BF755C"/>
    <w:rsid w:val="00C059D9"/>
    <w:rsid w:val="00C07237"/>
    <w:rsid w:val="00C113E6"/>
    <w:rsid w:val="00C1310F"/>
    <w:rsid w:val="00C15FFD"/>
    <w:rsid w:val="00C23F68"/>
    <w:rsid w:val="00C32644"/>
    <w:rsid w:val="00C477B8"/>
    <w:rsid w:val="00C50D29"/>
    <w:rsid w:val="00C52DA7"/>
    <w:rsid w:val="00C5503F"/>
    <w:rsid w:val="00C67A3E"/>
    <w:rsid w:val="00C70A7D"/>
    <w:rsid w:val="00C72413"/>
    <w:rsid w:val="00C75E83"/>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37463"/>
    <w:rsid w:val="00D47E01"/>
    <w:rsid w:val="00D545DC"/>
    <w:rsid w:val="00D548EE"/>
    <w:rsid w:val="00D57E5F"/>
    <w:rsid w:val="00D60179"/>
    <w:rsid w:val="00D6155F"/>
    <w:rsid w:val="00D70727"/>
    <w:rsid w:val="00D72889"/>
    <w:rsid w:val="00D767AF"/>
    <w:rsid w:val="00D8429F"/>
    <w:rsid w:val="00D93215"/>
    <w:rsid w:val="00DB0A90"/>
    <w:rsid w:val="00DB638B"/>
    <w:rsid w:val="00DB74DE"/>
    <w:rsid w:val="00DD122C"/>
    <w:rsid w:val="00DD375F"/>
    <w:rsid w:val="00DE5DF8"/>
    <w:rsid w:val="00DE640D"/>
    <w:rsid w:val="00DE7671"/>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930C9"/>
    <w:rsid w:val="00EB4E21"/>
    <w:rsid w:val="00EB53A3"/>
    <w:rsid w:val="00EB591E"/>
    <w:rsid w:val="00EC467E"/>
    <w:rsid w:val="00EC4F3E"/>
    <w:rsid w:val="00ED3B1D"/>
    <w:rsid w:val="00EE0CE1"/>
    <w:rsid w:val="00EE5C67"/>
    <w:rsid w:val="00EF2241"/>
    <w:rsid w:val="00F00843"/>
    <w:rsid w:val="00F05718"/>
    <w:rsid w:val="00F07D24"/>
    <w:rsid w:val="00F233E0"/>
    <w:rsid w:val="00F27EC2"/>
    <w:rsid w:val="00F363D9"/>
    <w:rsid w:val="00F411DE"/>
    <w:rsid w:val="00F4498E"/>
    <w:rsid w:val="00F56775"/>
    <w:rsid w:val="00F615C1"/>
    <w:rsid w:val="00F65DEE"/>
    <w:rsid w:val="00F703D2"/>
    <w:rsid w:val="00F738F0"/>
    <w:rsid w:val="00F8432B"/>
    <w:rsid w:val="00F8520F"/>
    <w:rsid w:val="00F95253"/>
    <w:rsid w:val="00FA08FB"/>
    <w:rsid w:val="00FA0A31"/>
    <w:rsid w:val="00FA2EB5"/>
    <w:rsid w:val="00FB4502"/>
    <w:rsid w:val="00FB6596"/>
    <w:rsid w:val="00FC4424"/>
    <w:rsid w:val="00FD512C"/>
    <w:rsid w:val="00FD5629"/>
    <w:rsid w:val="00FD743F"/>
    <w:rsid w:val="00FE474B"/>
    <w:rsid w:val="00FE7187"/>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5EEA39EE-7A63-4354-AE70-5AB4A5CB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39581923">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677076810">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1759-B9AA-42C2-9288-E6B79A0E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12477</Words>
  <Characters>67377</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10</cp:revision>
  <cp:lastPrinted>2024-03-07T18:03:00Z</cp:lastPrinted>
  <dcterms:created xsi:type="dcterms:W3CDTF">2024-07-27T12:55:00Z</dcterms:created>
  <dcterms:modified xsi:type="dcterms:W3CDTF">2024-07-29T17:14:00Z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