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70E6C" w14:textId="77777777" w:rsidR="00532C15" w:rsidRPr="00B42F5D" w:rsidRDefault="00532C15" w:rsidP="00532C15">
      <w:pPr>
        <w:spacing w:before="240"/>
        <w:jc w:val="center"/>
        <w:rPr>
          <w:rFonts w:eastAsia="Calibri" w:cstheme="minorHAnsi"/>
          <w:b/>
          <w:sz w:val="24"/>
          <w:szCs w:val="24"/>
        </w:rPr>
      </w:pPr>
      <w:r w:rsidRPr="00B42F5D">
        <w:rPr>
          <w:rFonts w:eastAsia="Calibri" w:cstheme="minorHAnsi"/>
          <w:b/>
          <w:sz w:val="24"/>
          <w:szCs w:val="24"/>
        </w:rPr>
        <w:t>ANEXO I – CATEGORIAS</w:t>
      </w:r>
    </w:p>
    <w:p w14:paraId="70913639" w14:textId="77777777" w:rsidR="00532C15" w:rsidRPr="00B42F5D" w:rsidRDefault="00532C15" w:rsidP="00532C15">
      <w:pPr>
        <w:pStyle w:val="PargrafodaLista"/>
        <w:numPr>
          <w:ilvl w:val="0"/>
          <w:numId w:val="1"/>
        </w:numPr>
        <w:spacing w:before="240" w:after="200" w:line="276" w:lineRule="auto"/>
        <w:jc w:val="both"/>
        <w:rPr>
          <w:rFonts w:eastAsia="Calibri" w:cstheme="minorHAnsi"/>
          <w:b/>
          <w:sz w:val="24"/>
          <w:szCs w:val="24"/>
        </w:rPr>
      </w:pPr>
      <w:r w:rsidRPr="00B42F5D">
        <w:rPr>
          <w:rFonts w:eastAsia="Calibri" w:cstheme="minorHAnsi"/>
          <w:b/>
          <w:sz w:val="24"/>
          <w:szCs w:val="24"/>
        </w:rPr>
        <w:t>RECURSOS DO EDITAL</w:t>
      </w:r>
    </w:p>
    <w:p w14:paraId="0DDA259E" w14:textId="77777777" w:rsidR="00532C15" w:rsidRPr="00B42F5D" w:rsidRDefault="00532C15" w:rsidP="00532C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7"/>
          <w:szCs w:val="27"/>
        </w:rPr>
      </w:pPr>
      <w:r w:rsidRPr="00B42F5D">
        <w:rPr>
          <w:rFonts w:eastAsia="Times New Roman" w:cstheme="minorHAnsi"/>
          <w:color w:val="000000" w:themeColor="text1"/>
          <w:sz w:val="27"/>
          <w:szCs w:val="27"/>
        </w:rPr>
        <w:t xml:space="preserve">O presente edital possui valor total de </w:t>
      </w:r>
      <w:r w:rsidRPr="00B42F5D">
        <w:rPr>
          <w:rFonts w:cstheme="minorHAnsi"/>
          <w:sz w:val="28"/>
          <w:szCs w:val="28"/>
        </w:rPr>
        <w:t xml:space="preserve">R$ </w:t>
      </w:r>
      <w:r>
        <w:rPr>
          <w:rFonts w:cstheme="minorHAnsi"/>
          <w:sz w:val="28"/>
          <w:szCs w:val="28"/>
        </w:rPr>
        <w:t>105</w:t>
      </w:r>
      <w:r w:rsidRPr="00B42F5D">
        <w:rPr>
          <w:rFonts w:cstheme="minorHAnsi"/>
          <w:sz w:val="28"/>
          <w:szCs w:val="28"/>
        </w:rPr>
        <w:t>.173,</w:t>
      </w:r>
      <w:r>
        <w:rPr>
          <w:rFonts w:cstheme="minorHAnsi"/>
          <w:sz w:val="28"/>
          <w:szCs w:val="28"/>
        </w:rPr>
        <w:t>84</w:t>
      </w:r>
      <w:r w:rsidRPr="00B42F5D">
        <w:rPr>
          <w:rFonts w:cstheme="minorHAnsi"/>
          <w:sz w:val="28"/>
          <w:szCs w:val="28"/>
        </w:rPr>
        <w:t xml:space="preserve"> (</w:t>
      </w:r>
      <w:r>
        <w:rPr>
          <w:rFonts w:cstheme="minorHAnsi"/>
          <w:sz w:val="28"/>
          <w:szCs w:val="28"/>
        </w:rPr>
        <w:t>cento e cinco mil cento e setenta e três reais e oitenta e quatro centavos</w:t>
      </w:r>
      <w:r w:rsidRPr="00B42F5D">
        <w:rPr>
          <w:rFonts w:cstheme="minorHAnsi"/>
          <w:sz w:val="28"/>
          <w:szCs w:val="28"/>
        </w:rPr>
        <w:t>)</w:t>
      </w:r>
      <w:r w:rsidRPr="00B42F5D">
        <w:rPr>
          <w:rFonts w:eastAsia="Times New Roman" w:cstheme="minorHAnsi"/>
          <w:color w:val="000000" w:themeColor="text1"/>
          <w:sz w:val="27"/>
          <w:szCs w:val="27"/>
        </w:rPr>
        <w:t xml:space="preserve"> distribuídos da seguinte forma:</w:t>
      </w:r>
    </w:p>
    <w:p w14:paraId="04E1CA16" w14:textId="77777777" w:rsidR="00532C15" w:rsidRDefault="00532C15" w:rsidP="00532C15">
      <w:pPr>
        <w:spacing w:before="240" w:after="200"/>
        <w:jc w:val="both"/>
        <w:rPr>
          <w:rFonts w:eastAsia="Calibri" w:cstheme="minorHAnsi"/>
          <w:sz w:val="24"/>
          <w:szCs w:val="24"/>
        </w:rPr>
      </w:pPr>
      <w:r w:rsidRPr="00B42F5D">
        <w:rPr>
          <w:rFonts w:eastAsia="Calibri" w:cstheme="minorHAnsi"/>
          <w:sz w:val="24"/>
          <w:szCs w:val="24"/>
        </w:rPr>
        <w:t>a) Até R</w:t>
      </w:r>
      <w:proofErr w:type="gramStart"/>
      <w:r w:rsidRPr="00B42F5D">
        <w:rPr>
          <w:rFonts w:eastAsia="Calibri" w:cstheme="minorHAnsi"/>
          <w:sz w:val="24"/>
          <w:szCs w:val="24"/>
        </w:rPr>
        <w:t xml:space="preserve">$  </w:t>
      </w:r>
      <w:r w:rsidRPr="00B42F5D">
        <w:rPr>
          <w:rFonts w:cstheme="minorHAnsi"/>
          <w:sz w:val="24"/>
          <w:szCs w:val="24"/>
        </w:rPr>
        <w:t>R</w:t>
      </w:r>
      <w:proofErr w:type="gramEnd"/>
      <w:r w:rsidRPr="00B42F5D">
        <w:rPr>
          <w:rFonts w:cstheme="minorHAnsi"/>
          <w:sz w:val="24"/>
          <w:szCs w:val="24"/>
        </w:rPr>
        <w:t>$ 25.000,00 (vinte e cinco mil reais</w:t>
      </w:r>
      <w:r w:rsidRPr="00B42F5D">
        <w:rPr>
          <w:rFonts w:eastAsia="Calibri" w:cstheme="minorHAnsi"/>
          <w:sz w:val="24"/>
          <w:szCs w:val="24"/>
        </w:rPr>
        <w:t xml:space="preserve">) para Música; </w:t>
      </w:r>
    </w:p>
    <w:p w14:paraId="65125D7F" w14:textId="77777777" w:rsidR="00532C15" w:rsidRPr="00B42F5D" w:rsidRDefault="00532C15" w:rsidP="00532C15">
      <w:pPr>
        <w:spacing w:before="240" w:after="20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Até 5 projetos de R$5.000,00 cada.</w:t>
      </w:r>
    </w:p>
    <w:p w14:paraId="0C99B120" w14:textId="77777777" w:rsidR="00532C15" w:rsidRDefault="00532C15" w:rsidP="00532C15">
      <w:pPr>
        <w:spacing w:before="240" w:after="200"/>
        <w:jc w:val="both"/>
        <w:rPr>
          <w:rFonts w:eastAsia="Calibri" w:cstheme="minorHAnsi"/>
          <w:sz w:val="24"/>
          <w:szCs w:val="24"/>
        </w:rPr>
      </w:pPr>
      <w:r w:rsidRPr="00B42F5D">
        <w:rPr>
          <w:rFonts w:eastAsia="Calibri" w:cstheme="minorHAnsi"/>
          <w:sz w:val="24"/>
          <w:szCs w:val="24"/>
        </w:rPr>
        <w:t>b) Até R</w:t>
      </w:r>
      <w:proofErr w:type="gramStart"/>
      <w:r w:rsidRPr="00B42F5D">
        <w:rPr>
          <w:rFonts w:eastAsia="Calibri" w:cstheme="minorHAnsi"/>
          <w:sz w:val="24"/>
          <w:szCs w:val="24"/>
        </w:rPr>
        <w:t>$  20.000</w:t>
      </w:r>
      <w:proofErr w:type="gramEnd"/>
      <w:r w:rsidRPr="00B42F5D">
        <w:rPr>
          <w:rFonts w:eastAsia="Calibri" w:cstheme="minorHAnsi"/>
          <w:sz w:val="24"/>
          <w:szCs w:val="24"/>
        </w:rPr>
        <w:t xml:space="preserve">,00 (vinte mil reais) para </w:t>
      </w:r>
      <w:r>
        <w:rPr>
          <w:rFonts w:eastAsia="Calibri" w:cstheme="minorHAnsi"/>
          <w:sz w:val="24"/>
          <w:szCs w:val="24"/>
        </w:rPr>
        <w:t>Literatura</w:t>
      </w:r>
      <w:r w:rsidRPr="00B42F5D">
        <w:rPr>
          <w:rFonts w:eastAsia="Calibri" w:cstheme="minorHAnsi"/>
          <w:sz w:val="24"/>
          <w:szCs w:val="24"/>
        </w:rPr>
        <w:t>;</w:t>
      </w:r>
    </w:p>
    <w:p w14:paraId="7F2CBFE2" w14:textId="77777777" w:rsidR="00532C15" w:rsidRPr="00B42F5D" w:rsidRDefault="00532C15" w:rsidP="00532C15">
      <w:pPr>
        <w:spacing w:before="240" w:after="20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Até 5 projetos de R$4.000,00 cada.</w:t>
      </w:r>
    </w:p>
    <w:p w14:paraId="72CA4832" w14:textId="77777777" w:rsidR="00532C15" w:rsidRDefault="00532C15" w:rsidP="00532C15">
      <w:pPr>
        <w:spacing w:before="240" w:after="200"/>
        <w:jc w:val="both"/>
        <w:rPr>
          <w:rFonts w:eastAsia="Calibri" w:cstheme="minorHAnsi"/>
          <w:sz w:val="24"/>
          <w:szCs w:val="24"/>
        </w:rPr>
      </w:pPr>
      <w:r w:rsidRPr="00B42F5D">
        <w:rPr>
          <w:rFonts w:eastAsia="Calibri" w:cstheme="minorHAnsi"/>
          <w:sz w:val="24"/>
          <w:szCs w:val="24"/>
        </w:rPr>
        <w:t>c) Até R</w:t>
      </w:r>
      <w:proofErr w:type="gramStart"/>
      <w:r w:rsidRPr="00B42F5D">
        <w:rPr>
          <w:rFonts w:eastAsia="Calibri" w:cstheme="minorHAnsi"/>
          <w:sz w:val="24"/>
          <w:szCs w:val="24"/>
        </w:rPr>
        <w:t xml:space="preserve">$  </w:t>
      </w:r>
      <w:r>
        <w:rPr>
          <w:rFonts w:eastAsia="Calibri" w:cstheme="minorHAnsi"/>
          <w:sz w:val="24"/>
          <w:szCs w:val="24"/>
        </w:rPr>
        <w:t>15.000</w:t>
      </w:r>
      <w:proofErr w:type="gramEnd"/>
      <w:r>
        <w:rPr>
          <w:rFonts w:eastAsia="Calibri" w:cstheme="minorHAnsi"/>
          <w:sz w:val="24"/>
          <w:szCs w:val="24"/>
        </w:rPr>
        <w:t>,00 (quinze mil reais)</w:t>
      </w:r>
      <w:r w:rsidRPr="00B42F5D">
        <w:rPr>
          <w:rFonts w:eastAsia="Calibri" w:cstheme="minorHAnsi"/>
          <w:sz w:val="24"/>
          <w:szCs w:val="24"/>
        </w:rPr>
        <w:t xml:space="preserve"> para</w:t>
      </w:r>
      <w:r>
        <w:rPr>
          <w:rFonts w:eastAsia="Calibri" w:cstheme="minorHAnsi"/>
          <w:sz w:val="24"/>
          <w:szCs w:val="24"/>
        </w:rPr>
        <w:t xml:space="preserve"> Teatro;</w:t>
      </w:r>
    </w:p>
    <w:p w14:paraId="5540932F" w14:textId="77777777" w:rsidR="00532C15" w:rsidRDefault="00532C15" w:rsidP="00532C15">
      <w:pPr>
        <w:spacing w:before="240" w:after="20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d) Até R$ 7.586,92 (sete mil e quinhentos e oitenta e seis e noventa e dois centavos reais) para Artesanato;</w:t>
      </w:r>
    </w:p>
    <w:p w14:paraId="295B5701" w14:textId="77777777" w:rsidR="00532C15" w:rsidRDefault="00532C15" w:rsidP="00532C15">
      <w:pPr>
        <w:spacing w:before="240" w:after="20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Até 5 (cinco) projetos de R$1.517,20 cada.</w:t>
      </w:r>
    </w:p>
    <w:p w14:paraId="30258E8A" w14:textId="77777777" w:rsidR="00532C15" w:rsidRDefault="00532C15" w:rsidP="00532C15">
      <w:pPr>
        <w:spacing w:before="240" w:after="20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e) Até R$ 7.586,92 (sete mil e quinhentos e oitenta e seis e noventa e dois centavos) para demais áreas.</w:t>
      </w:r>
    </w:p>
    <w:p w14:paraId="2BDA216C" w14:textId="77777777" w:rsidR="00532C15" w:rsidRDefault="00532C15" w:rsidP="00532C15">
      <w:pPr>
        <w:spacing w:before="240" w:after="20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Até 5 (cinco) projetos de R$1.517,20 cada.</w:t>
      </w:r>
    </w:p>
    <w:p w14:paraId="6A40E52D" w14:textId="77777777" w:rsidR="00532C15" w:rsidRDefault="00532C15" w:rsidP="00532C15">
      <w:pPr>
        <w:spacing w:before="240" w:after="20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f) Até R$30.000,00 (trinta mil reais) para instituições culturais.</w:t>
      </w:r>
    </w:p>
    <w:p w14:paraId="56A4F159" w14:textId="77777777" w:rsidR="00532C15" w:rsidRPr="00B42F5D" w:rsidRDefault="00532C15" w:rsidP="00532C15">
      <w:pPr>
        <w:spacing w:before="240" w:after="20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Até 2 (dois) projetos de R$15.000,00 cada. </w:t>
      </w:r>
    </w:p>
    <w:p w14:paraId="10CBC2CB" w14:textId="77777777" w:rsidR="00532C15" w:rsidRPr="00B42F5D" w:rsidRDefault="00532C15" w:rsidP="00532C15">
      <w:pPr>
        <w:spacing w:before="240" w:after="200"/>
        <w:jc w:val="both"/>
        <w:rPr>
          <w:rFonts w:eastAsia="Calibri" w:cstheme="minorHAnsi"/>
          <w:sz w:val="24"/>
          <w:szCs w:val="24"/>
        </w:rPr>
      </w:pPr>
    </w:p>
    <w:p w14:paraId="73FCA8F4" w14:textId="77777777" w:rsidR="00532C15" w:rsidRDefault="00532C15" w:rsidP="00532C15">
      <w:pPr>
        <w:pStyle w:val="PargrafodaLista"/>
        <w:numPr>
          <w:ilvl w:val="0"/>
          <w:numId w:val="2"/>
        </w:numPr>
        <w:spacing w:after="200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DOS VALORES DESTINADOS ÀS COTAS</w:t>
      </w:r>
    </w:p>
    <w:p w14:paraId="3EEA9639" w14:textId="77777777" w:rsidR="00532C15" w:rsidRPr="009B1CA1" w:rsidRDefault="00532C15" w:rsidP="00532C15">
      <w:pPr>
        <w:spacing w:after="200"/>
        <w:ind w:left="360"/>
        <w:jc w:val="both"/>
        <w:rPr>
          <w:rStyle w:val="eop"/>
          <w:rFonts w:cstheme="minorHAnsi"/>
        </w:rPr>
      </w:pPr>
      <w:r w:rsidRPr="009B1CA1">
        <w:rPr>
          <w:rStyle w:val="eop"/>
          <w:rFonts w:eastAsia="Calibri" w:cstheme="minorHAnsi"/>
          <w:b/>
          <w:sz w:val="24"/>
          <w:szCs w:val="24"/>
        </w:rPr>
        <w:t>A quantidade de cotas está definida com base na Instrução Normativa 10/2023 do Ministério da Cultura:</w:t>
      </w:r>
    </w:p>
    <w:p w14:paraId="4891CCAB" w14:textId="77777777" w:rsidR="00532C15" w:rsidRPr="009B1CA1" w:rsidRDefault="00532C15" w:rsidP="00532C15">
      <w:pPr>
        <w:pStyle w:val="pzpzlf"/>
        <w:numPr>
          <w:ilvl w:val="0"/>
          <w:numId w:val="3"/>
        </w:numPr>
        <w:shd w:val="clear" w:color="auto" w:fill="FFFFFF"/>
        <w:spacing w:before="0" w:beforeAutospacing="0" w:after="120" w:afterAutospacing="0" w:line="330" w:lineRule="atLeast"/>
        <w:rPr>
          <w:rFonts w:asciiTheme="minorHAnsi" w:hAnsiTheme="minorHAnsi" w:cstheme="minorHAnsi"/>
          <w:color w:val="001D35"/>
        </w:rPr>
      </w:pPr>
      <w:r w:rsidRPr="009B1CA1">
        <w:rPr>
          <w:rFonts w:asciiTheme="minorHAnsi" w:hAnsiTheme="minorHAnsi" w:cstheme="minorHAnsi"/>
          <w:color w:val="001D35"/>
        </w:rPr>
        <w:t>25% das vagas para pessoas negras (pretas ou pardas)</w:t>
      </w:r>
    </w:p>
    <w:p w14:paraId="1C658C4C" w14:textId="77777777" w:rsidR="00532C15" w:rsidRPr="009B1CA1" w:rsidRDefault="00532C15" w:rsidP="00532C15">
      <w:pPr>
        <w:pStyle w:val="pzpzlf"/>
        <w:numPr>
          <w:ilvl w:val="0"/>
          <w:numId w:val="3"/>
        </w:numPr>
        <w:shd w:val="clear" w:color="auto" w:fill="FFFFFF"/>
        <w:spacing w:before="0" w:beforeAutospacing="0" w:after="120" w:afterAutospacing="0" w:line="330" w:lineRule="atLeast"/>
        <w:rPr>
          <w:rFonts w:asciiTheme="minorHAnsi" w:hAnsiTheme="minorHAnsi" w:cstheme="minorHAnsi"/>
          <w:color w:val="001D35"/>
        </w:rPr>
      </w:pPr>
      <w:r w:rsidRPr="009B1CA1">
        <w:rPr>
          <w:rFonts w:asciiTheme="minorHAnsi" w:hAnsiTheme="minorHAnsi" w:cstheme="minorHAnsi"/>
          <w:color w:val="001D35"/>
        </w:rPr>
        <w:t>10% das vagas para pessoas indígenas</w:t>
      </w:r>
    </w:p>
    <w:p w14:paraId="7EC400B8" w14:textId="77777777" w:rsidR="00532C15" w:rsidRPr="009B1CA1" w:rsidRDefault="00532C15" w:rsidP="00532C15">
      <w:pPr>
        <w:pStyle w:val="pzpzlf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001D35"/>
        </w:rPr>
      </w:pPr>
      <w:r w:rsidRPr="009B1CA1">
        <w:rPr>
          <w:rFonts w:asciiTheme="minorHAnsi" w:hAnsiTheme="minorHAnsi" w:cstheme="minorHAnsi"/>
          <w:color w:val="001D35"/>
        </w:rPr>
        <w:t>5% das vagas para pessoas com deficiência</w:t>
      </w:r>
    </w:p>
    <w:p w14:paraId="0A75FA49" w14:textId="2B7BD24F" w:rsidR="00A10420" w:rsidRPr="00532C15" w:rsidRDefault="00A10420" w:rsidP="00532C15"/>
    <w:sectPr w:rsidR="00A10420" w:rsidRPr="00532C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A0308" w14:textId="77777777" w:rsidR="009E03D8" w:rsidRDefault="009E03D8" w:rsidP="0079332C">
      <w:pPr>
        <w:spacing w:after="0" w:line="240" w:lineRule="auto"/>
      </w:pPr>
      <w:r>
        <w:separator/>
      </w:r>
    </w:p>
  </w:endnote>
  <w:endnote w:type="continuationSeparator" w:id="0">
    <w:p w14:paraId="6AD6B3F4" w14:textId="77777777" w:rsidR="009E03D8" w:rsidRDefault="009E03D8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5B06" w14:textId="77777777" w:rsidR="00C510F1" w:rsidRDefault="00C510F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4D67" w14:textId="50773080" w:rsidR="00454B41" w:rsidRPr="00C510F1" w:rsidRDefault="00C510F1" w:rsidP="00C510F1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7E745BC9" wp14:editId="55A380BF">
          <wp:simplePos x="0" y="0"/>
          <wp:positionH relativeFrom="column">
            <wp:posOffset>2234565</wp:posOffset>
          </wp:positionH>
          <wp:positionV relativeFrom="paragraph">
            <wp:posOffset>-308610</wp:posOffset>
          </wp:positionV>
          <wp:extent cx="795655" cy="813435"/>
          <wp:effectExtent l="0" t="0" r="4445" b="5715"/>
          <wp:wrapNone/>
          <wp:docPr id="9" name="Imagem 9" descr="D:\User PC\Documents\Minhas imagens\Logos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User PC\Documents\Minhas imagens\Logos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324E723" wp14:editId="078C6F47">
          <wp:simplePos x="0" y="0"/>
          <wp:positionH relativeFrom="column">
            <wp:posOffset>-508000</wp:posOffset>
          </wp:positionH>
          <wp:positionV relativeFrom="paragraph">
            <wp:posOffset>-146685</wp:posOffset>
          </wp:positionV>
          <wp:extent cx="1624965" cy="647700"/>
          <wp:effectExtent l="0" t="0" r="0" b="0"/>
          <wp:wrapNone/>
          <wp:docPr id="8" name="Imagem 8" descr="D:\User PC\Documents\Minhas imagens\Logos\Logo Dep Cul Tu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User PC\Documents\Minhas imagens\Logos\Logo Dep Cul Tur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29435" w14:textId="77777777" w:rsidR="00C510F1" w:rsidRDefault="00C510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01DC" w14:textId="77777777" w:rsidR="009E03D8" w:rsidRDefault="009E03D8" w:rsidP="0079332C">
      <w:pPr>
        <w:spacing w:after="0" w:line="240" w:lineRule="auto"/>
      </w:pPr>
      <w:r>
        <w:separator/>
      </w:r>
    </w:p>
  </w:footnote>
  <w:footnote w:type="continuationSeparator" w:id="0">
    <w:p w14:paraId="4E1DFB8A" w14:textId="77777777" w:rsidR="009E03D8" w:rsidRDefault="009E03D8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8B3A5" w14:textId="77777777" w:rsidR="00C510F1" w:rsidRDefault="00C510F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FB8FD" w14:textId="2FA09422" w:rsidR="0079332C" w:rsidRDefault="0079332C" w:rsidP="00186F2A">
    <w:pPr>
      <w:pStyle w:val="Cabealho"/>
      <w:tabs>
        <w:tab w:val="clear" w:pos="4252"/>
        <w:tab w:val="clear" w:pos="8504"/>
        <w:tab w:val="left" w:pos="6010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C8521EA" wp14:editId="041E22D2">
          <wp:simplePos x="0" y="0"/>
          <wp:positionH relativeFrom="page">
            <wp:align>right</wp:align>
          </wp:positionH>
          <wp:positionV relativeFrom="paragraph">
            <wp:posOffset>-447095</wp:posOffset>
          </wp:positionV>
          <wp:extent cx="7553739" cy="10681293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F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B7E8" w14:textId="77777777" w:rsidR="00C510F1" w:rsidRDefault="00C510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52DA"/>
    <w:multiLevelType w:val="multilevel"/>
    <w:tmpl w:val="815E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420"/>
    <w:rsid w:val="00047CE1"/>
    <w:rsid w:val="00111270"/>
    <w:rsid w:val="00186F2A"/>
    <w:rsid w:val="00296E47"/>
    <w:rsid w:val="003E348A"/>
    <w:rsid w:val="00454B41"/>
    <w:rsid w:val="00462391"/>
    <w:rsid w:val="00532C15"/>
    <w:rsid w:val="005D5D7B"/>
    <w:rsid w:val="0079332C"/>
    <w:rsid w:val="008C6BCB"/>
    <w:rsid w:val="009B1CA1"/>
    <w:rsid w:val="009B6E34"/>
    <w:rsid w:val="009E03D8"/>
    <w:rsid w:val="00A10420"/>
    <w:rsid w:val="00AF0063"/>
    <w:rsid w:val="00B349E4"/>
    <w:rsid w:val="00B42F5D"/>
    <w:rsid w:val="00B65A91"/>
    <w:rsid w:val="00BA4E3C"/>
    <w:rsid w:val="00BB445C"/>
    <w:rsid w:val="00C510F1"/>
    <w:rsid w:val="00C85393"/>
    <w:rsid w:val="00EE6EA8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8D808"/>
  <w15:docId w15:val="{2E28FE76-6A79-4B24-8483-F08B91AB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  <w:style w:type="paragraph" w:customStyle="1" w:styleId="pzpzlf">
    <w:name w:val="pzpzlf"/>
    <w:basedOn w:val="Normal"/>
    <w:rsid w:val="009B1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Ivan Ferreira</cp:lastModifiedBy>
  <cp:revision>24</cp:revision>
  <dcterms:created xsi:type="dcterms:W3CDTF">2024-04-04T15:38:00Z</dcterms:created>
  <dcterms:modified xsi:type="dcterms:W3CDTF">2024-10-29T16:37:00Z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